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EB066" w14:textId="3C0C80EB" w:rsidR="00DC0F2B" w:rsidRPr="00054A1E" w:rsidRDefault="00DC0F2B" w:rsidP="00DC0F2B">
      <w:pPr>
        <w:ind w:left="720" w:hanging="360"/>
        <w:jc w:val="center"/>
        <w:rPr>
          <w:rFonts w:ascii="Arial" w:hAnsi="Arial" w:cs="Arial"/>
          <w:b/>
          <w:sz w:val="28"/>
          <w:szCs w:val="28"/>
        </w:rPr>
      </w:pPr>
      <w:r w:rsidRPr="00054A1E">
        <w:rPr>
          <w:rFonts w:ascii="Arial" w:hAnsi="Arial" w:cs="Arial"/>
          <w:b/>
          <w:sz w:val="28"/>
          <w:szCs w:val="28"/>
        </w:rPr>
        <w:t>Vulnerable Sector Police Information Check Policy</w:t>
      </w:r>
      <w:r w:rsidR="00A64433">
        <w:rPr>
          <w:rFonts w:ascii="Arial" w:hAnsi="Arial" w:cs="Arial"/>
          <w:b/>
          <w:sz w:val="28"/>
          <w:szCs w:val="28"/>
        </w:rPr>
        <w:t xml:space="preserve"> – </w:t>
      </w:r>
      <w:proofErr w:type="spellStart"/>
      <w:r w:rsidR="00A64433">
        <w:rPr>
          <w:rFonts w:ascii="Arial" w:hAnsi="Arial" w:cs="Arial"/>
          <w:b/>
          <w:sz w:val="28"/>
          <w:szCs w:val="28"/>
        </w:rPr>
        <w:t>Plast</w:t>
      </w:r>
      <w:proofErr w:type="spellEnd"/>
      <w:r w:rsidR="00A64433">
        <w:rPr>
          <w:rFonts w:ascii="Arial" w:hAnsi="Arial" w:cs="Arial"/>
          <w:b/>
          <w:sz w:val="28"/>
          <w:szCs w:val="28"/>
        </w:rPr>
        <w:t xml:space="preserve"> Canada</w:t>
      </w:r>
    </w:p>
    <w:p w14:paraId="14DA6833" w14:textId="235C9B77" w:rsidR="002D3247" w:rsidRPr="002D3247" w:rsidRDefault="56294265" w:rsidP="002D3247">
      <w:pPr>
        <w:rPr>
          <w:rFonts w:ascii="Arial" w:hAnsi="Arial" w:cs="Arial"/>
          <w:sz w:val="20"/>
          <w:szCs w:val="20"/>
        </w:rPr>
      </w:pPr>
      <w:r w:rsidRPr="56294265">
        <w:rPr>
          <w:rFonts w:ascii="Arial" w:hAnsi="Arial" w:cs="Arial"/>
          <w:sz w:val="20"/>
          <w:szCs w:val="20"/>
        </w:rPr>
        <w:t xml:space="preserve">In the interest of recruiting volunteers and hiring staff with the personal and professional qualifications essential to ensuring child safety and program quality, Plast Canada (and its member organizations) will include </w:t>
      </w:r>
      <w:r w:rsidR="00DC0F2B">
        <w:rPr>
          <w:rFonts w:ascii="Arial" w:hAnsi="Arial" w:cs="Arial"/>
          <w:sz w:val="20"/>
          <w:szCs w:val="20"/>
        </w:rPr>
        <w:t>V</w:t>
      </w:r>
      <w:r w:rsidRPr="56294265">
        <w:rPr>
          <w:rFonts w:ascii="Arial" w:hAnsi="Arial" w:cs="Arial"/>
          <w:sz w:val="20"/>
          <w:szCs w:val="20"/>
        </w:rPr>
        <w:t xml:space="preserve">ulnerable </w:t>
      </w:r>
      <w:r w:rsidR="00DC0F2B">
        <w:rPr>
          <w:rFonts w:ascii="Arial" w:hAnsi="Arial" w:cs="Arial"/>
          <w:sz w:val="20"/>
          <w:szCs w:val="20"/>
        </w:rPr>
        <w:t>S</w:t>
      </w:r>
      <w:r w:rsidRPr="56294265">
        <w:rPr>
          <w:rFonts w:ascii="Arial" w:hAnsi="Arial" w:cs="Arial"/>
          <w:sz w:val="20"/>
          <w:szCs w:val="20"/>
        </w:rPr>
        <w:t xml:space="preserve">ector </w:t>
      </w:r>
      <w:r w:rsidR="00F100EC">
        <w:rPr>
          <w:rFonts w:ascii="Arial" w:hAnsi="Arial" w:cs="Arial"/>
          <w:sz w:val="20"/>
          <w:szCs w:val="20"/>
        </w:rPr>
        <w:t xml:space="preserve">Police Information </w:t>
      </w:r>
      <w:r w:rsidR="00DC0F2B">
        <w:rPr>
          <w:rFonts w:ascii="Arial" w:hAnsi="Arial" w:cs="Arial"/>
          <w:sz w:val="20"/>
          <w:szCs w:val="20"/>
        </w:rPr>
        <w:t xml:space="preserve">Checks </w:t>
      </w:r>
      <w:r w:rsidRPr="56294265">
        <w:rPr>
          <w:rFonts w:ascii="Arial" w:hAnsi="Arial" w:cs="Arial"/>
          <w:sz w:val="20"/>
          <w:szCs w:val="20"/>
        </w:rPr>
        <w:t>as part of the hiring/recruiting process for all employment and volunteer positions.  This new procedure will align Plast Canada (and its member organizations) with processes typical in the education</w:t>
      </w:r>
      <w:r w:rsidR="00DC0F2B">
        <w:rPr>
          <w:rFonts w:ascii="Arial" w:hAnsi="Arial" w:cs="Arial"/>
          <w:sz w:val="20"/>
          <w:szCs w:val="20"/>
        </w:rPr>
        <w:t>al</w:t>
      </w:r>
      <w:r w:rsidRPr="56294265">
        <w:rPr>
          <w:rFonts w:ascii="Arial" w:hAnsi="Arial" w:cs="Arial"/>
          <w:sz w:val="20"/>
          <w:szCs w:val="20"/>
        </w:rPr>
        <w:t>, recreational and programs delivery sectors as well as accepted norms of recreational camp standards in North America.</w:t>
      </w:r>
    </w:p>
    <w:p w14:paraId="33D38877" w14:textId="66699879" w:rsidR="1516B790" w:rsidRDefault="56294265" w:rsidP="56294265">
      <w:pPr>
        <w:rPr>
          <w:rFonts w:ascii="Arial" w:hAnsi="Arial" w:cs="Arial"/>
          <w:sz w:val="20"/>
          <w:szCs w:val="20"/>
        </w:rPr>
      </w:pPr>
      <w:r w:rsidRPr="56294265">
        <w:rPr>
          <w:rFonts w:ascii="Arial" w:hAnsi="Arial" w:cs="Arial"/>
          <w:sz w:val="20"/>
          <w:szCs w:val="20"/>
        </w:rPr>
        <w:t xml:space="preserve">The “Scouts Canada Police Record Check Exception Procedure” has been consulted </w:t>
      </w:r>
      <w:bookmarkStart w:id="0" w:name="_GoBack"/>
      <w:bookmarkEnd w:id="0"/>
      <w:r w:rsidRPr="56294265">
        <w:rPr>
          <w:rFonts w:ascii="Arial" w:hAnsi="Arial" w:cs="Arial"/>
          <w:sz w:val="20"/>
          <w:szCs w:val="20"/>
        </w:rPr>
        <w:t>extensively for procedural guidelines.</w:t>
      </w:r>
    </w:p>
    <w:p w14:paraId="13B2A05E" w14:textId="1D780784" w:rsidR="00CC20ED" w:rsidRPr="00054A1E" w:rsidRDefault="00CC20ED" w:rsidP="00E86D59">
      <w:pPr>
        <w:rPr>
          <w:rFonts w:ascii="Arial" w:hAnsi="Arial" w:cs="Arial"/>
          <w:b/>
          <w:sz w:val="22"/>
          <w:szCs w:val="22"/>
        </w:rPr>
      </w:pPr>
      <w:r w:rsidRPr="00054A1E">
        <w:rPr>
          <w:rFonts w:ascii="Arial" w:hAnsi="Arial" w:cs="Arial"/>
          <w:b/>
          <w:sz w:val="22"/>
          <w:szCs w:val="22"/>
        </w:rPr>
        <w:t>1.   Definitions</w:t>
      </w:r>
    </w:p>
    <w:p w14:paraId="2FF4F34F" w14:textId="412A6D5F" w:rsidR="00C94FDE" w:rsidRPr="000066E5" w:rsidRDefault="00C94FDE" w:rsidP="00E86D59">
      <w:pPr>
        <w:rPr>
          <w:rFonts w:ascii="Arial" w:hAnsi="Arial" w:cs="Arial"/>
          <w:sz w:val="20"/>
          <w:szCs w:val="20"/>
        </w:rPr>
      </w:pPr>
      <w:r w:rsidRPr="000066E5">
        <w:rPr>
          <w:rFonts w:ascii="Arial" w:hAnsi="Arial" w:cs="Arial"/>
          <w:sz w:val="20"/>
          <w:szCs w:val="20"/>
        </w:rPr>
        <w:t>For the purposes of this policy, the following phrases will be used:</w:t>
      </w:r>
    </w:p>
    <w:p w14:paraId="6326E39B" w14:textId="652FD731" w:rsidR="00744A33" w:rsidRPr="000066E5" w:rsidRDefault="00C94FDE" w:rsidP="00A71047">
      <w:pPr>
        <w:pStyle w:val="ListParagraph"/>
        <w:numPr>
          <w:ilvl w:val="0"/>
          <w:numId w:val="7"/>
        </w:numPr>
        <w:jc w:val="left"/>
        <w:rPr>
          <w:rFonts w:ascii="Arial" w:hAnsi="Arial" w:cs="Arial"/>
          <w:sz w:val="20"/>
          <w:szCs w:val="20"/>
        </w:rPr>
      </w:pPr>
      <w:proofErr w:type="spellStart"/>
      <w:r w:rsidRPr="000066E5">
        <w:rPr>
          <w:rFonts w:ascii="Arial" w:hAnsi="Arial" w:cs="Arial"/>
          <w:sz w:val="20"/>
          <w:szCs w:val="20"/>
        </w:rPr>
        <w:t>Plast</w:t>
      </w:r>
      <w:proofErr w:type="spellEnd"/>
      <w:r w:rsidRPr="000066E5">
        <w:rPr>
          <w:rFonts w:ascii="Arial" w:hAnsi="Arial" w:cs="Arial"/>
          <w:sz w:val="20"/>
          <w:szCs w:val="20"/>
        </w:rPr>
        <w:t xml:space="preserve"> Canada –</w:t>
      </w:r>
      <w:r w:rsidR="00DC0F2B">
        <w:rPr>
          <w:rFonts w:ascii="Arial" w:hAnsi="Arial" w:cs="Arial"/>
          <w:sz w:val="20"/>
          <w:szCs w:val="20"/>
        </w:rPr>
        <w:t xml:space="preserve"> </w:t>
      </w:r>
      <w:proofErr w:type="spellStart"/>
      <w:r w:rsidR="00DC0F2B">
        <w:rPr>
          <w:rFonts w:ascii="Arial" w:hAnsi="Arial" w:cs="Arial"/>
          <w:sz w:val="20"/>
          <w:szCs w:val="20"/>
        </w:rPr>
        <w:t>Krajova</w:t>
      </w:r>
      <w:proofErr w:type="spellEnd"/>
      <w:r w:rsidR="00DC0F2B">
        <w:rPr>
          <w:rFonts w:ascii="Arial" w:hAnsi="Arial" w:cs="Arial"/>
          <w:sz w:val="20"/>
          <w:szCs w:val="20"/>
        </w:rPr>
        <w:t xml:space="preserve"> </w:t>
      </w:r>
      <w:proofErr w:type="spellStart"/>
      <w:r w:rsidR="00DC0F2B">
        <w:rPr>
          <w:rFonts w:ascii="Arial" w:hAnsi="Arial" w:cs="Arial"/>
          <w:sz w:val="20"/>
          <w:szCs w:val="20"/>
        </w:rPr>
        <w:t>Plastova</w:t>
      </w:r>
      <w:proofErr w:type="spellEnd"/>
      <w:r w:rsidR="00DC0F2B">
        <w:rPr>
          <w:rFonts w:ascii="Arial" w:hAnsi="Arial" w:cs="Arial"/>
          <w:sz w:val="20"/>
          <w:szCs w:val="20"/>
        </w:rPr>
        <w:t xml:space="preserve"> </w:t>
      </w:r>
      <w:proofErr w:type="spellStart"/>
      <w:r w:rsidR="00DC0F2B">
        <w:rPr>
          <w:rFonts w:ascii="Arial" w:hAnsi="Arial" w:cs="Arial"/>
          <w:sz w:val="20"/>
          <w:szCs w:val="20"/>
        </w:rPr>
        <w:t>Starshyna</w:t>
      </w:r>
      <w:proofErr w:type="spellEnd"/>
      <w:r w:rsidR="00DC0F2B">
        <w:rPr>
          <w:rFonts w:ascii="Arial" w:hAnsi="Arial" w:cs="Arial"/>
          <w:sz w:val="20"/>
          <w:szCs w:val="20"/>
        </w:rPr>
        <w:t xml:space="preserve"> (KPS)</w:t>
      </w:r>
    </w:p>
    <w:p w14:paraId="65F69D34" w14:textId="77777777" w:rsidR="00744A33" w:rsidRPr="000066E5" w:rsidRDefault="00C94FDE" w:rsidP="00A71047">
      <w:pPr>
        <w:pStyle w:val="ListParagraph"/>
        <w:numPr>
          <w:ilvl w:val="0"/>
          <w:numId w:val="7"/>
        </w:numPr>
        <w:jc w:val="left"/>
        <w:rPr>
          <w:rFonts w:ascii="Arial" w:hAnsi="Arial" w:cs="Arial"/>
          <w:sz w:val="20"/>
          <w:szCs w:val="20"/>
        </w:rPr>
      </w:pPr>
      <w:r w:rsidRPr="000066E5">
        <w:rPr>
          <w:rFonts w:ascii="Arial" w:hAnsi="Arial" w:cs="Arial"/>
          <w:sz w:val="20"/>
          <w:szCs w:val="20"/>
        </w:rPr>
        <w:t xml:space="preserve">Member Organizations – </w:t>
      </w:r>
      <w:proofErr w:type="spellStart"/>
      <w:r w:rsidRPr="000066E5">
        <w:rPr>
          <w:rFonts w:ascii="Arial" w:hAnsi="Arial" w:cs="Arial"/>
          <w:sz w:val="20"/>
          <w:szCs w:val="20"/>
        </w:rPr>
        <w:t>Stany</w:t>
      </w:r>
      <w:r w:rsidR="00CE3369" w:rsidRPr="000066E5">
        <w:rPr>
          <w:rFonts w:ascii="Arial" w:hAnsi="Arial" w:cs="Arial"/>
          <w:sz w:val="20"/>
          <w:szCs w:val="20"/>
        </w:rPr>
        <w:t>tzi</w:t>
      </w:r>
      <w:proofErr w:type="spellEnd"/>
    </w:p>
    <w:p w14:paraId="65DE83CC" w14:textId="2592297C" w:rsidR="1516B790" w:rsidRDefault="56294265" w:rsidP="00A71047">
      <w:pPr>
        <w:pStyle w:val="ListParagraph"/>
        <w:numPr>
          <w:ilvl w:val="0"/>
          <w:numId w:val="7"/>
        </w:numPr>
        <w:jc w:val="left"/>
        <w:rPr>
          <w:rFonts w:ascii="Arial" w:hAnsi="Arial" w:cs="Arial"/>
          <w:color w:val="000000" w:themeColor="text1"/>
          <w:sz w:val="20"/>
          <w:szCs w:val="20"/>
        </w:rPr>
      </w:pPr>
      <w:proofErr w:type="spellStart"/>
      <w:r w:rsidRPr="56294265">
        <w:rPr>
          <w:rFonts w:ascii="Arial" w:hAnsi="Arial" w:cs="Arial"/>
          <w:sz w:val="20"/>
          <w:szCs w:val="20"/>
        </w:rPr>
        <w:t>Stany</w:t>
      </w:r>
      <w:r w:rsidR="00DC0F2B">
        <w:rPr>
          <w:rFonts w:ascii="Arial" w:hAnsi="Arial" w:cs="Arial"/>
          <w:sz w:val="20"/>
          <w:szCs w:val="20"/>
        </w:rPr>
        <w:t>tzya</w:t>
      </w:r>
      <w:proofErr w:type="spellEnd"/>
      <w:r w:rsidRPr="56294265">
        <w:rPr>
          <w:rFonts w:ascii="Arial" w:hAnsi="Arial" w:cs="Arial"/>
          <w:sz w:val="20"/>
          <w:szCs w:val="20"/>
        </w:rPr>
        <w:t xml:space="preserve"> Governance Council – Stanychna Rada</w:t>
      </w:r>
    </w:p>
    <w:p w14:paraId="4BCA628C" w14:textId="1E477DBB" w:rsidR="1516B790" w:rsidRDefault="56294265" w:rsidP="00A71047">
      <w:pPr>
        <w:pStyle w:val="ListParagraph"/>
        <w:numPr>
          <w:ilvl w:val="0"/>
          <w:numId w:val="7"/>
        </w:numPr>
        <w:jc w:val="left"/>
        <w:rPr>
          <w:color w:val="000000" w:themeColor="text1"/>
          <w:sz w:val="20"/>
          <w:szCs w:val="20"/>
        </w:rPr>
      </w:pPr>
      <w:r w:rsidRPr="56294265">
        <w:rPr>
          <w:rFonts w:ascii="Arial" w:hAnsi="Arial" w:cs="Arial"/>
          <w:sz w:val="20"/>
          <w:szCs w:val="20"/>
        </w:rPr>
        <w:t xml:space="preserve">National Governance Council – </w:t>
      </w:r>
      <w:proofErr w:type="spellStart"/>
      <w:r w:rsidRPr="56294265">
        <w:rPr>
          <w:rFonts w:ascii="Arial" w:hAnsi="Arial" w:cs="Arial"/>
          <w:sz w:val="20"/>
          <w:szCs w:val="20"/>
        </w:rPr>
        <w:t>K</w:t>
      </w:r>
      <w:r w:rsidR="00DC0F2B">
        <w:rPr>
          <w:rFonts w:ascii="Arial" w:hAnsi="Arial" w:cs="Arial"/>
          <w:sz w:val="20"/>
          <w:szCs w:val="20"/>
        </w:rPr>
        <w:t>rajova</w:t>
      </w:r>
      <w:proofErr w:type="spellEnd"/>
      <w:r w:rsidR="00DC0F2B">
        <w:rPr>
          <w:rFonts w:ascii="Arial" w:hAnsi="Arial" w:cs="Arial"/>
          <w:sz w:val="20"/>
          <w:szCs w:val="20"/>
        </w:rPr>
        <w:t xml:space="preserve"> </w:t>
      </w:r>
      <w:proofErr w:type="spellStart"/>
      <w:r w:rsidR="00DC0F2B">
        <w:rPr>
          <w:rFonts w:ascii="Arial" w:hAnsi="Arial" w:cs="Arial"/>
          <w:sz w:val="20"/>
          <w:szCs w:val="20"/>
        </w:rPr>
        <w:t>Plastova</w:t>
      </w:r>
      <w:proofErr w:type="spellEnd"/>
      <w:r w:rsidR="00DC0F2B">
        <w:rPr>
          <w:rFonts w:ascii="Arial" w:hAnsi="Arial" w:cs="Arial"/>
          <w:sz w:val="20"/>
          <w:szCs w:val="20"/>
        </w:rPr>
        <w:t xml:space="preserve"> Rada (KPR)</w:t>
      </w:r>
    </w:p>
    <w:p w14:paraId="48C68B5C" w14:textId="77777777" w:rsidR="00744A33" w:rsidRPr="000066E5" w:rsidRDefault="56294265" w:rsidP="00A71047">
      <w:pPr>
        <w:pStyle w:val="ListParagraph"/>
        <w:numPr>
          <w:ilvl w:val="0"/>
          <w:numId w:val="7"/>
        </w:numPr>
        <w:jc w:val="left"/>
        <w:rPr>
          <w:rFonts w:ascii="Arial" w:hAnsi="Arial" w:cs="Arial"/>
          <w:sz w:val="20"/>
          <w:szCs w:val="20"/>
        </w:rPr>
      </w:pPr>
      <w:r w:rsidRPr="56294265">
        <w:rPr>
          <w:rFonts w:ascii="Arial" w:hAnsi="Arial" w:cs="Arial"/>
          <w:sz w:val="20"/>
          <w:szCs w:val="20"/>
        </w:rPr>
        <w:t xml:space="preserve">Vulnerable Sector Check (VSC)--an enhanced criminal record check. This type of record check was created in 2000 to protect children and vulnerable persons and is governed by section 6.3(3) of the Criminal Records Act. </w:t>
      </w:r>
    </w:p>
    <w:p w14:paraId="03DD2437" w14:textId="0A762A16" w:rsidR="00744A33" w:rsidRPr="000066E5" w:rsidRDefault="00744A33" w:rsidP="00A71047">
      <w:pPr>
        <w:pStyle w:val="ListParagraph"/>
        <w:numPr>
          <w:ilvl w:val="0"/>
          <w:numId w:val="7"/>
        </w:numPr>
        <w:jc w:val="left"/>
        <w:rPr>
          <w:rFonts w:ascii="Arial" w:hAnsi="Arial" w:cs="Arial"/>
          <w:sz w:val="20"/>
          <w:szCs w:val="20"/>
        </w:rPr>
      </w:pPr>
      <w:r w:rsidRPr="000066E5">
        <w:rPr>
          <w:rFonts w:ascii="Arial" w:hAnsi="Arial" w:cs="Arial"/>
          <w:sz w:val="20"/>
          <w:szCs w:val="20"/>
        </w:rPr>
        <w:t>Employee—anyone who receive</w:t>
      </w:r>
      <w:r w:rsidR="00DC0F2B">
        <w:rPr>
          <w:rFonts w:ascii="Arial" w:hAnsi="Arial" w:cs="Arial"/>
          <w:sz w:val="20"/>
          <w:szCs w:val="20"/>
        </w:rPr>
        <w:t>s</w:t>
      </w:r>
      <w:r w:rsidRPr="000066E5">
        <w:rPr>
          <w:rFonts w:ascii="Arial" w:hAnsi="Arial" w:cs="Arial"/>
          <w:sz w:val="20"/>
          <w:szCs w:val="20"/>
        </w:rPr>
        <w:t xml:space="preserve"> payment for services provided to P</w:t>
      </w:r>
      <w:r w:rsidR="00D24136">
        <w:rPr>
          <w:rFonts w:ascii="Arial" w:hAnsi="Arial" w:cs="Arial"/>
          <w:sz w:val="20"/>
          <w:szCs w:val="20"/>
        </w:rPr>
        <w:t>l</w:t>
      </w:r>
      <w:r w:rsidRPr="000066E5">
        <w:rPr>
          <w:rFonts w:ascii="Arial" w:hAnsi="Arial" w:cs="Arial"/>
          <w:sz w:val="20"/>
          <w:szCs w:val="20"/>
        </w:rPr>
        <w:t>ast</w:t>
      </w:r>
    </w:p>
    <w:p w14:paraId="7C0140B1" w14:textId="76156E99" w:rsidR="1516B790" w:rsidRDefault="56294265" w:rsidP="00A71047">
      <w:pPr>
        <w:pStyle w:val="ListParagraph"/>
        <w:numPr>
          <w:ilvl w:val="0"/>
          <w:numId w:val="7"/>
        </w:numPr>
        <w:jc w:val="left"/>
        <w:rPr>
          <w:rFonts w:ascii="Arial" w:hAnsi="Arial" w:cs="Arial"/>
          <w:sz w:val="20"/>
          <w:szCs w:val="20"/>
        </w:rPr>
      </w:pPr>
      <w:r w:rsidRPr="56294265">
        <w:rPr>
          <w:rFonts w:ascii="Arial" w:hAnsi="Arial" w:cs="Arial"/>
          <w:sz w:val="20"/>
          <w:szCs w:val="20"/>
        </w:rPr>
        <w:t>Volunteer—anyone who is performing services for Plast on an unpaid basis. Three levels of volunteer</w:t>
      </w:r>
      <w:r w:rsidR="00DC0F2B">
        <w:rPr>
          <w:rFonts w:ascii="Arial" w:hAnsi="Arial" w:cs="Arial"/>
          <w:sz w:val="20"/>
          <w:szCs w:val="20"/>
        </w:rPr>
        <w:t>s</w:t>
      </w:r>
      <w:r w:rsidRPr="56294265">
        <w:rPr>
          <w:rFonts w:ascii="Arial" w:hAnsi="Arial" w:cs="Arial"/>
          <w:sz w:val="20"/>
          <w:szCs w:val="20"/>
        </w:rPr>
        <w:t xml:space="preserve"> have been identified to help clarify VSC requirements. See “V</w:t>
      </w:r>
      <w:r w:rsidR="00BE5DC6">
        <w:rPr>
          <w:rFonts w:ascii="Arial" w:hAnsi="Arial" w:cs="Arial"/>
          <w:sz w:val="20"/>
          <w:szCs w:val="20"/>
        </w:rPr>
        <w:t xml:space="preserve">olunteer VSC Requirements” </w:t>
      </w:r>
      <w:r w:rsidR="00DC0F2B">
        <w:rPr>
          <w:rFonts w:ascii="Arial" w:hAnsi="Arial" w:cs="Arial"/>
          <w:sz w:val="20"/>
          <w:szCs w:val="20"/>
        </w:rPr>
        <w:t xml:space="preserve">(Appendix A) </w:t>
      </w:r>
      <w:r w:rsidRPr="56294265">
        <w:rPr>
          <w:rFonts w:ascii="Arial" w:hAnsi="Arial" w:cs="Arial"/>
          <w:sz w:val="20"/>
          <w:szCs w:val="20"/>
        </w:rPr>
        <w:t xml:space="preserve">which outlines </w:t>
      </w:r>
      <w:r w:rsidR="00BE5DC6">
        <w:rPr>
          <w:rFonts w:ascii="Arial" w:hAnsi="Arial" w:cs="Arial"/>
          <w:sz w:val="20"/>
          <w:szCs w:val="20"/>
        </w:rPr>
        <w:t>these levels</w:t>
      </w:r>
      <w:r w:rsidRPr="56294265">
        <w:rPr>
          <w:rFonts w:ascii="Arial" w:hAnsi="Arial" w:cs="Arial"/>
          <w:sz w:val="20"/>
          <w:szCs w:val="20"/>
        </w:rPr>
        <w:t>.</w:t>
      </w:r>
    </w:p>
    <w:p w14:paraId="303BB647" w14:textId="09873D9A" w:rsidR="00EB1FB1" w:rsidRPr="00E87476" w:rsidRDefault="00EB1FB1" w:rsidP="00A71047">
      <w:pPr>
        <w:pStyle w:val="ListParagraph"/>
        <w:numPr>
          <w:ilvl w:val="0"/>
          <w:numId w:val="7"/>
        </w:numPr>
        <w:jc w:val="left"/>
        <w:rPr>
          <w:rFonts w:ascii="Arial" w:hAnsi="Arial" w:cs="Arial"/>
          <w:sz w:val="20"/>
          <w:szCs w:val="20"/>
        </w:rPr>
      </w:pPr>
      <w:r w:rsidRPr="00E87476">
        <w:rPr>
          <w:rFonts w:ascii="Arial" w:hAnsi="Arial" w:cs="Arial"/>
          <w:sz w:val="20"/>
          <w:szCs w:val="20"/>
        </w:rPr>
        <w:t>Scout Leader – A person qualified and designated to led scouts</w:t>
      </w:r>
    </w:p>
    <w:p w14:paraId="32E3ABA3" w14:textId="77777777" w:rsidR="00744A33" w:rsidRPr="000066E5" w:rsidRDefault="00744A33" w:rsidP="00A71047">
      <w:pPr>
        <w:pStyle w:val="ListParagraph"/>
        <w:numPr>
          <w:ilvl w:val="0"/>
          <w:numId w:val="7"/>
        </w:numPr>
        <w:jc w:val="left"/>
        <w:rPr>
          <w:rFonts w:ascii="Arial" w:hAnsi="Arial" w:cs="Arial"/>
          <w:sz w:val="20"/>
          <w:szCs w:val="20"/>
        </w:rPr>
      </w:pPr>
      <w:r w:rsidRPr="000066E5">
        <w:rPr>
          <w:rFonts w:ascii="Arial" w:hAnsi="Arial" w:cs="Arial"/>
          <w:sz w:val="20"/>
          <w:szCs w:val="20"/>
        </w:rPr>
        <w:t>Member—register</w:t>
      </w:r>
      <w:r w:rsidR="00D24136">
        <w:rPr>
          <w:rFonts w:ascii="Arial" w:hAnsi="Arial" w:cs="Arial"/>
          <w:sz w:val="20"/>
          <w:szCs w:val="20"/>
        </w:rPr>
        <w:t>ed</w:t>
      </w:r>
      <w:r w:rsidRPr="000066E5">
        <w:rPr>
          <w:rFonts w:ascii="Arial" w:hAnsi="Arial" w:cs="Arial"/>
          <w:sz w:val="20"/>
          <w:szCs w:val="20"/>
        </w:rPr>
        <w:t xml:space="preserve"> member of Plast</w:t>
      </w:r>
    </w:p>
    <w:p w14:paraId="633C642E" w14:textId="26F88FED" w:rsidR="00744A33" w:rsidRDefault="00744A33" w:rsidP="00A71047">
      <w:pPr>
        <w:pStyle w:val="ListParagraph"/>
        <w:numPr>
          <w:ilvl w:val="0"/>
          <w:numId w:val="7"/>
        </w:numPr>
        <w:jc w:val="left"/>
        <w:rPr>
          <w:rFonts w:ascii="Arial" w:hAnsi="Arial" w:cs="Arial"/>
          <w:sz w:val="20"/>
          <w:szCs w:val="20"/>
        </w:rPr>
      </w:pPr>
      <w:r w:rsidRPr="000066E5">
        <w:rPr>
          <w:rFonts w:ascii="Arial" w:hAnsi="Arial" w:cs="Arial"/>
          <w:sz w:val="20"/>
          <w:szCs w:val="20"/>
        </w:rPr>
        <w:t>Adult—18 years of age and older</w:t>
      </w:r>
    </w:p>
    <w:p w14:paraId="7D2AAC99" w14:textId="0B9AAA8B" w:rsidR="00744A33" w:rsidRPr="0070799E" w:rsidRDefault="00744A33" w:rsidP="0070799E">
      <w:pPr>
        <w:pStyle w:val="ListParagraph"/>
        <w:numPr>
          <w:ilvl w:val="0"/>
          <w:numId w:val="7"/>
        </w:numPr>
        <w:jc w:val="left"/>
        <w:rPr>
          <w:rFonts w:ascii="Arial" w:hAnsi="Arial" w:cs="Arial"/>
          <w:sz w:val="20"/>
          <w:szCs w:val="20"/>
        </w:rPr>
      </w:pPr>
      <w:r w:rsidRPr="0070799E">
        <w:rPr>
          <w:rFonts w:ascii="Arial" w:hAnsi="Arial" w:cs="Arial"/>
          <w:sz w:val="20"/>
          <w:szCs w:val="20"/>
        </w:rPr>
        <w:t>Negative VSC—no findings of a police record</w:t>
      </w:r>
    </w:p>
    <w:p w14:paraId="44E3BD88" w14:textId="72A694FC" w:rsidR="00CC20ED" w:rsidRPr="00054A1E" w:rsidRDefault="00CC20ED" w:rsidP="56294265">
      <w:pPr>
        <w:spacing w:before="240"/>
        <w:rPr>
          <w:rFonts w:ascii="Arial" w:hAnsi="Arial" w:cs="Arial"/>
          <w:b/>
          <w:sz w:val="22"/>
          <w:szCs w:val="22"/>
        </w:rPr>
      </w:pPr>
      <w:r w:rsidRPr="00054A1E">
        <w:rPr>
          <w:rFonts w:ascii="Arial" w:hAnsi="Arial" w:cs="Arial"/>
          <w:b/>
          <w:sz w:val="22"/>
          <w:szCs w:val="22"/>
        </w:rPr>
        <w:t>2.   Scope</w:t>
      </w:r>
      <w:r w:rsidR="00CC00DF">
        <w:rPr>
          <w:rFonts w:ascii="Arial" w:hAnsi="Arial" w:cs="Arial"/>
          <w:b/>
          <w:sz w:val="22"/>
          <w:szCs w:val="22"/>
        </w:rPr>
        <w:t xml:space="preserve"> </w:t>
      </w:r>
      <w:r w:rsidR="00CC00DF" w:rsidRPr="00E87476">
        <w:rPr>
          <w:rFonts w:ascii="Arial" w:hAnsi="Arial" w:cs="Arial"/>
          <w:b/>
          <w:sz w:val="22"/>
          <w:szCs w:val="22"/>
        </w:rPr>
        <w:t>“</w:t>
      </w:r>
      <w:r w:rsidR="00EB1FB1" w:rsidRPr="00E87476">
        <w:rPr>
          <w:rFonts w:ascii="Arial" w:hAnsi="Arial" w:cs="Arial"/>
          <w:b/>
          <w:sz w:val="22"/>
          <w:szCs w:val="22"/>
        </w:rPr>
        <w:t>Volunteer</w:t>
      </w:r>
      <w:r w:rsidR="00CC00DF" w:rsidRPr="00E87476">
        <w:rPr>
          <w:rFonts w:ascii="Arial" w:hAnsi="Arial" w:cs="Arial"/>
          <w:b/>
          <w:sz w:val="22"/>
          <w:szCs w:val="22"/>
        </w:rPr>
        <w:t>”</w:t>
      </w:r>
    </w:p>
    <w:p w14:paraId="512B8EAC" w14:textId="20C51C84" w:rsidR="00E86D59" w:rsidRPr="000066E5" w:rsidRDefault="56294265" w:rsidP="56294265">
      <w:pPr>
        <w:spacing w:before="240"/>
        <w:rPr>
          <w:rFonts w:ascii="Arial" w:hAnsi="Arial" w:cs="Arial"/>
          <w:sz w:val="20"/>
          <w:szCs w:val="20"/>
        </w:rPr>
      </w:pPr>
      <w:r w:rsidRPr="56294265">
        <w:rPr>
          <w:rFonts w:ascii="Arial" w:hAnsi="Arial" w:cs="Arial"/>
          <w:sz w:val="20"/>
          <w:szCs w:val="20"/>
        </w:rPr>
        <w:t>A VSC - Vulnerable Sector Police Information Check</w:t>
      </w:r>
      <w:r w:rsidR="00DC0F2B">
        <w:rPr>
          <w:rFonts w:ascii="Arial" w:hAnsi="Arial" w:cs="Arial"/>
          <w:sz w:val="20"/>
          <w:szCs w:val="20"/>
        </w:rPr>
        <w:t xml:space="preserve"> - </w:t>
      </w:r>
      <w:r w:rsidRPr="56294265">
        <w:rPr>
          <w:rFonts w:ascii="Arial" w:hAnsi="Arial" w:cs="Arial"/>
          <w:sz w:val="20"/>
          <w:szCs w:val="20"/>
        </w:rPr>
        <w:t>will be required of a volunteer or employee if that person is an adult and satisfies one or more of the following “VSC Requirements Criteria”</w:t>
      </w:r>
      <w:r w:rsidR="00DC0F2B">
        <w:rPr>
          <w:rFonts w:ascii="Arial" w:hAnsi="Arial" w:cs="Arial"/>
          <w:sz w:val="20"/>
          <w:szCs w:val="20"/>
        </w:rPr>
        <w:t>,</w:t>
      </w:r>
      <w:r w:rsidRPr="56294265">
        <w:rPr>
          <w:rFonts w:ascii="Arial" w:hAnsi="Arial" w:cs="Arial"/>
          <w:sz w:val="20"/>
          <w:szCs w:val="20"/>
        </w:rPr>
        <w:t xml:space="preserve"> regardless of immigration status;</w:t>
      </w:r>
    </w:p>
    <w:p w14:paraId="78D713AB" w14:textId="1D9557CB" w:rsidR="00E86D59" w:rsidRPr="000066E5" w:rsidRDefault="56294265" w:rsidP="00A71047">
      <w:pPr>
        <w:pStyle w:val="ListParagraph"/>
        <w:numPr>
          <w:ilvl w:val="0"/>
          <w:numId w:val="8"/>
        </w:numPr>
        <w:spacing w:before="240"/>
        <w:jc w:val="left"/>
        <w:rPr>
          <w:rFonts w:asciiTheme="minorHAnsi" w:eastAsiaTheme="minorEastAsia" w:hAnsiTheme="minorHAnsi" w:cstheme="minorBidi"/>
          <w:sz w:val="20"/>
          <w:szCs w:val="20"/>
        </w:rPr>
      </w:pPr>
      <w:r w:rsidRPr="56294265">
        <w:rPr>
          <w:rFonts w:ascii="Arial" w:hAnsi="Arial" w:cs="Arial"/>
          <w:sz w:val="20"/>
          <w:szCs w:val="20"/>
        </w:rPr>
        <w:t xml:space="preserve">Is involved in </w:t>
      </w:r>
      <w:r w:rsidR="00DC0F2B">
        <w:rPr>
          <w:rFonts w:ascii="Arial" w:hAnsi="Arial" w:cs="Arial"/>
          <w:sz w:val="20"/>
          <w:szCs w:val="20"/>
        </w:rPr>
        <w:t xml:space="preserve">an </w:t>
      </w:r>
      <w:r w:rsidRPr="56294265">
        <w:rPr>
          <w:rFonts w:ascii="Arial" w:hAnsi="Arial" w:cs="Arial"/>
          <w:sz w:val="20"/>
          <w:szCs w:val="20"/>
        </w:rPr>
        <w:t xml:space="preserve">overnight activity with </w:t>
      </w:r>
      <w:r w:rsidR="00DC0F2B">
        <w:rPr>
          <w:rFonts w:ascii="Arial" w:hAnsi="Arial" w:cs="Arial"/>
          <w:sz w:val="20"/>
          <w:szCs w:val="20"/>
        </w:rPr>
        <w:t>S</w:t>
      </w:r>
      <w:r w:rsidRPr="56294265">
        <w:rPr>
          <w:rFonts w:ascii="Arial" w:hAnsi="Arial" w:cs="Arial"/>
          <w:sz w:val="20"/>
          <w:szCs w:val="20"/>
        </w:rPr>
        <w:t>couts in a supervisory role</w:t>
      </w:r>
    </w:p>
    <w:p w14:paraId="0896FAF6" w14:textId="46851AFB" w:rsidR="00E86D59" w:rsidRPr="000066E5" w:rsidRDefault="56294265" w:rsidP="00A71047">
      <w:pPr>
        <w:pStyle w:val="ListParagraph"/>
        <w:numPr>
          <w:ilvl w:val="0"/>
          <w:numId w:val="8"/>
        </w:numPr>
        <w:spacing w:before="240"/>
        <w:jc w:val="left"/>
        <w:rPr>
          <w:sz w:val="20"/>
          <w:szCs w:val="20"/>
        </w:rPr>
      </w:pPr>
      <w:r w:rsidRPr="56294265">
        <w:rPr>
          <w:rFonts w:ascii="Arial" w:hAnsi="Arial" w:cs="Arial"/>
          <w:sz w:val="20"/>
          <w:szCs w:val="20"/>
        </w:rPr>
        <w:t xml:space="preserve">Is involved with </w:t>
      </w:r>
      <w:r w:rsidR="00DC0F2B">
        <w:rPr>
          <w:rFonts w:ascii="Arial" w:hAnsi="Arial" w:cs="Arial"/>
          <w:sz w:val="20"/>
          <w:szCs w:val="20"/>
        </w:rPr>
        <w:t>S</w:t>
      </w:r>
      <w:r w:rsidRPr="56294265">
        <w:rPr>
          <w:rFonts w:ascii="Arial" w:hAnsi="Arial" w:cs="Arial"/>
          <w:sz w:val="20"/>
          <w:szCs w:val="20"/>
        </w:rPr>
        <w:t>couts in a supervisory and/or assisting role more than 5 times per year</w:t>
      </w:r>
    </w:p>
    <w:p w14:paraId="6F59A5C9" w14:textId="55609FFA" w:rsidR="00E86D59" w:rsidRPr="000066E5" w:rsidRDefault="56294265" w:rsidP="00A71047">
      <w:pPr>
        <w:pStyle w:val="ListParagraph"/>
        <w:numPr>
          <w:ilvl w:val="0"/>
          <w:numId w:val="8"/>
        </w:numPr>
        <w:spacing w:before="240"/>
        <w:jc w:val="left"/>
        <w:rPr>
          <w:sz w:val="20"/>
          <w:szCs w:val="20"/>
        </w:rPr>
      </w:pPr>
      <w:r w:rsidRPr="56294265">
        <w:rPr>
          <w:rFonts w:ascii="Arial" w:hAnsi="Arial" w:cs="Arial"/>
          <w:sz w:val="20"/>
          <w:szCs w:val="20"/>
        </w:rPr>
        <w:t xml:space="preserve">Has a position of authority over </w:t>
      </w:r>
      <w:r w:rsidR="00DC0F2B" w:rsidRPr="00E87476">
        <w:rPr>
          <w:rFonts w:ascii="Arial" w:hAnsi="Arial" w:cs="Arial"/>
          <w:sz w:val="20"/>
          <w:szCs w:val="20"/>
        </w:rPr>
        <w:t>S</w:t>
      </w:r>
      <w:r w:rsidRPr="00E87476">
        <w:rPr>
          <w:rFonts w:ascii="Arial" w:hAnsi="Arial" w:cs="Arial"/>
          <w:sz w:val="20"/>
          <w:szCs w:val="20"/>
        </w:rPr>
        <w:t>c</w:t>
      </w:r>
      <w:r w:rsidR="00DC0F2B" w:rsidRPr="00E87476">
        <w:rPr>
          <w:rFonts w:ascii="Arial" w:hAnsi="Arial" w:cs="Arial"/>
          <w:sz w:val="20"/>
          <w:szCs w:val="20"/>
        </w:rPr>
        <w:t xml:space="preserve">out </w:t>
      </w:r>
      <w:r w:rsidR="00DC0F2B" w:rsidRPr="00BD5205">
        <w:rPr>
          <w:rFonts w:ascii="Arial" w:hAnsi="Arial" w:cs="Arial"/>
          <w:sz w:val="20"/>
          <w:szCs w:val="20"/>
        </w:rPr>
        <w:t>L</w:t>
      </w:r>
      <w:r w:rsidRPr="00BD5205">
        <w:rPr>
          <w:rFonts w:ascii="Arial" w:hAnsi="Arial" w:cs="Arial"/>
          <w:sz w:val="20"/>
          <w:szCs w:val="20"/>
        </w:rPr>
        <w:t>eaders</w:t>
      </w:r>
    </w:p>
    <w:p w14:paraId="1610A791" w14:textId="6F1112D3" w:rsidR="00E86D59" w:rsidRPr="000066E5" w:rsidRDefault="56294265" w:rsidP="00A71047">
      <w:pPr>
        <w:pStyle w:val="ListParagraph"/>
        <w:numPr>
          <w:ilvl w:val="0"/>
          <w:numId w:val="8"/>
        </w:numPr>
        <w:spacing w:before="240"/>
        <w:jc w:val="left"/>
        <w:rPr>
          <w:sz w:val="20"/>
          <w:szCs w:val="20"/>
        </w:rPr>
      </w:pPr>
      <w:r w:rsidRPr="56294265">
        <w:rPr>
          <w:rFonts w:ascii="Arial" w:hAnsi="Arial" w:cs="Arial"/>
          <w:sz w:val="20"/>
          <w:szCs w:val="20"/>
        </w:rPr>
        <w:t>Has a designated role as “Responsible Adult, Supervisor</w:t>
      </w:r>
      <w:r w:rsidR="00730F00">
        <w:rPr>
          <w:rFonts w:ascii="Arial" w:hAnsi="Arial" w:cs="Arial"/>
          <w:sz w:val="20"/>
          <w:szCs w:val="20"/>
        </w:rPr>
        <w:t>, Chaperone</w:t>
      </w:r>
      <w:r w:rsidRPr="56294265">
        <w:rPr>
          <w:rFonts w:ascii="Arial" w:hAnsi="Arial" w:cs="Arial"/>
          <w:sz w:val="20"/>
          <w:szCs w:val="20"/>
        </w:rPr>
        <w:t xml:space="preserve"> or </w:t>
      </w:r>
      <w:proofErr w:type="spellStart"/>
      <w:r w:rsidR="00DC0F2B">
        <w:rPr>
          <w:rFonts w:ascii="Arial" w:hAnsi="Arial" w:cs="Arial"/>
          <w:sz w:val="20"/>
          <w:szCs w:val="20"/>
        </w:rPr>
        <w:t>Komandant</w:t>
      </w:r>
      <w:proofErr w:type="spellEnd"/>
      <w:r w:rsidR="00DC0F2B">
        <w:rPr>
          <w:rFonts w:ascii="Arial" w:hAnsi="Arial" w:cs="Arial"/>
          <w:sz w:val="20"/>
          <w:szCs w:val="20"/>
        </w:rPr>
        <w:t>”</w:t>
      </w:r>
    </w:p>
    <w:p w14:paraId="73D67267" w14:textId="347B9EAC" w:rsidR="00E86D59" w:rsidRPr="000066E5" w:rsidRDefault="56294265" w:rsidP="00A71047">
      <w:pPr>
        <w:pStyle w:val="ListParagraph"/>
        <w:numPr>
          <w:ilvl w:val="0"/>
          <w:numId w:val="8"/>
        </w:numPr>
        <w:spacing w:before="240"/>
        <w:jc w:val="left"/>
        <w:rPr>
          <w:sz w:val="20"/>
          <w:szCs w:val="20"/>
        </w:rPr>
      </w:pPr>
      <w:r w:rsidRPr="56294265">
        <w:rPr>
          <w:rFonts w:ascii="Arial" w:hAnsi="Arial" w:cs="Arial"/>
          <w:sz w:val="20"/>
          <w:szCs w:val="20"/>
        </w:rPr>
        <w:t>Is considered a “</w:t>
      </w:r>
      <w:proofErr w:type="spellStart"/>
      <w:r w:rsidRPr="56294265">
        <w:rPr>
          <w:rFonts w:ascii="Arial" w:hAnsi="Arial" w:cs="Arial"/>
          <w:sz w:val="20"/>
          <w:szCs w:val="20"/>
        </w:rPr>
        <w:t>V</w:t>
      </w:r>
      <w:r w:rsidR="00DC0F2B">
        <w:rPr>
          <w:rFonts w:ascii="Arial" w:hAnsi="Arial" w:cs="Arial"/>
          <w:sz w:val="20"/>
          <w:szCs w:val="20"/>
        </w:rPr>
        <w:t>ykhovny</w:t>
      </w:r>
      <w:r w:rsidRPr="56294265">
        <w:rPr>
          <w:rFonts w:ascii="Arial" w:hAnsi="Arial" w:cs="Arial"/>
          <w:sz w:val="20"/>
          <w:szCs w:val="20"/>
        </w:rPr>
        <w:t>k</w:t>
      </w:r>
      <w:proofErr w:type="spellEnd"/>
      <w:r w:rsidRPr="56294265">
        <w:rPr>
          <w:rFonts w:ascii="Arial" w:hAnsi="Arial" w:cs="Arial"/>
          <w:sz w:val="20"/>
          <w:szCs w:val="20"/>
        </w:rPr>
        <w:t>” volunteer</w:t>
      </w:r>
    </w:p>
    <w:p w14:paraId="74E32A29" w14:textId="05830D98" w:rsidR="00E86D59" w:rsidRPr="000066E5" w:rsidRDefault="56294265" w:rsidP="56294265">
      <w:pPr>
        <w:spacing w:before="240"/>
        <w:rPr>
          <w:rFonts w:ascii="Arial" w:hAnsi="Arial" w:cs="Arial"/>
          <w:sz w:val="20"/>
          <w:szCs w:val="20"/>
        </w:rPr>
      </w:pPr>
      <w:r w:rsidRPr="56294265">
        <w:rPr>
          <w:rFonts w:ascii="Arial" w:hAnsi="Arial" w:cs="Arial"/>
          <w:sz w:val="20"/>
          <w:szCs w:val="20"/>
        </w:rPr>
        <w:t>No VSC is required of volunteer</w:t>
      </w:r>
      <w:r w:rsidR="00DC0F2B">
        <w:rPr>
          <w:rFonts w:ascii="Arial" w:hAnsi="Arial" w:cs="Arial"/>
          <w:sz w:val="20"/>
          <w:szCs w:val="20"/>
        </w:rPr>
        <w:t>s</w:t>
      </w:r>
      <w:r w:rsidRPr="56294265">
        <w:rPr>
          <w:rFonts w:ascii="Arial" w:hAnsi="Arial" w:cs="Arial"/>
          <w:sz w:val="20"/>
          <w:szCs w:val="20"/>
        </w:rPr>
        <w:t xml:space="preserve"> less than 18 years of age, or of “Casual Volunteers” defined as persons who volunteer with insufficient frequency or other defined risk factors to warrant a VSC.</w:t>
      </w:r>
    </w:p>
    <w:p w14:paraId="63E09697" w14:textId="31B685BF" w:rsidR="00E86D59" w:rsidRPr="000066E5" w:rsidRDefault="56294265" w:rsidP="56294265">
      <w:pPr>
        <w:spacing w:before="240"/>
        <w:rPr>
          <w:rFonts w:ascii="Arial" w:hAnsi="Arial" w:cs="Arial"/>
          <w:sz w:val="20"/>
          <w:szCs w:val="20"/>
        </w:rPr>
      </w:pPr>
      <w:r w:rsidRPr="56294265">
        <w:rPr>
          <w:rFonts w:ascii="Arial" w:hAnsi="Arial" w:cs="Arial"/>
          <w:sz w:val="20"/>
          <w:szCs w:val="20"/>
        </w:rPr>
        <w:t xml:space="preserve">See </w:t>
      </w:r>
      <w:r w:rsidRPr="006E3100">
        <w:rPr>
          <w:rFonts w:ascii="Arial" w:hAnsi="Arial" w:cs="Arial"/>
          <w:b/>
          <w:bCs/>
          <w:sz w:val="20"/>
          <w:szCs w:val="20"/>
        </w:rPr>
        <w:t xml:space="preserve">Appendix </w:t>
      </w:r>
      <w:r w:rsidR="003A0975" w:rsidRPr="006E3100">
        <w:rPr>
          <w:rFonts w:ascii="Arial" w:hAnsi="Arial" w:cs="Arial"/>
          <w:b/>
          <w:bCs/>
          <w:sz w:val="20"/>
          <w:szCs w:val="20"/>
        </w:rPr>
        <w:t>A</w:t>
      </w:r>
      <w:r w:rsidRPr="56294265">
        <w:rPr>
          <w:rFonts w:ascii="Arial" w:hAnsi="Arial" w:cs="Arial"/>
          <w:sz w:val="20"/>
          <w:szCs w:val="20"/>
        </w:rPr>
        <w:t xml:space="preserve"> “Volunteer </w:t>
      </w:r>
      <w:r w:rsidR="000F62ED">
        <w:rPr>
          <w:rFonts w:ascii="Arial" w:hAnsi="Arial" w:cs="Arial"/>
          <w:sz w:val="20"/>
          <w:szCs w:val="20"/>
        </w:rPr>
        <w:t>VSC Requirements</w:t>
      </w:r>
      <w:r w:rsidRPr="56294265">
        <w:rPr>
          <w:rFonts w:ascii="Arial" w:hAnsi="Arial" w:cs="Arial"/>
          <w:sz w:val="20"/>
          <w:szCs w:val="20"/>
        </w:rPr>
        <w:t>”</w:t>
      </w:r>
      <w:r w:rsidR="000F62ED">
        <w:rPr>
          <w:rFonts w:ascii="Arial" w:hAnsi="Arial" w:cs="Arial"/>
          <w:sz w:val="20"/>
          <w:szCs w:val="20"/>
        </w:rPr>
        <w:t xml:space="preserve"> </w:t>
      </w:r>
      <w:r w:rsidR="00CC00DF">
        <w:rPr>
          <w:rFonts w:ascii="Arial" w:hAnsi="Arial" w:cs="Arial"/>
          <w:sz w:val="20"/>
          <w:szCs w:val="20"/>
        </w:rPr>
        <w:t xml:space="preserve">(here in referred to as “Candidate” </w:t>
      </w:r>
      <w:r w:rsidR="000F62ED">
        <w:rPr>
          <w:rFonts w:ascii="Arial" w:hAnsi="Arial" w:cs="Arial"/>
          <w:sz w:val="20"/>
          <w:szCs w:val="20"/>
        </w:rPr>
        <w:t>for volunteer VSC requirements</w:t>
      </w:r>
      <w:r w:rsidR="00E77112">
        <w:rPr>
          <w:rFonts w:ascii="Arial" w:hAnsi="Arial" w:cs="Arial"/>
          <w:sz w:val="20"/>
          <w:szCs w:val="20"/>
        </w:rPr>
        <w:t>.</w:t>
      </w:r>
    </w:p>
    <w:p w14:paraId="70C30F2C" w14:textId="7A1B4839" w:rsidR="00E86D59" w:rsidRPr="00054A1E" w:rsidRDefault="00CC20ED" w:rsidP="56294265">
      <w:pPr>
        <w:spacing w:before="240"/>
        <w:rPr>
          <w:rFonts w:ascii="Arial" w:hAnsi="Arial" w:cs="Arial"/>
          <w:b/>
          <w:bCs/>
          <w:sz w:val="22"/>
          <w:szCs w:val="22"/>
        </w:rPr>
      </w:pPr>
      <w:r w:rsidRPr="00054A1E">
        <w:rPr>
          <w:rFonts w:ascii="Arial" w:hAnsi="Arial" w:cs="Arial"/>
          <w:b/>
          <w:bCs/>
          <w:sz w:val="22"/>
          <w:szCs w:val="22"/>
        </w:rPr>
        <w:t>3.   Timing/Frequen</w:t>
      </w:r>
      <w:r w:rsidR="00E77112" w:rsidRPr="00054A1E">
        <w:rPr>
          <w:rFonts w:ascii="Arial" w:hAnsi="Arial" w:cs="Arial"/>
          <w:b/>
          <w:bCs/>
          <w:sz w:val="22"/>
          <w:szCs w:val="22"/>
        </w:rPr>
        <w:t>cy</w:t>
      </w:r>
    </w:p>
    <w:p w14:paraId="456423CE" w14:textId="4EAA6ED1" w:rsidR="00DC6FA5" w:rsidRPr="00D9618D" w:rsidRDefault="00DC6FA5" w:rsidP="00DC6FA5">
      <w:pPr>
        <w:jc w:val="left"/>
        <w:rPr>
          <w:rFonts w:ascii="Arial" w:hAnsi="Arial" w:cs="Arial"/>
          <w:sz w:val="20"/>
          <w:szCs w:val="20"/>
        </w:rPr>
      </w:pPr>
      <w:r w:rsidRPr="00DC6FA5">
        <w:rPr>
          <w:rFonts w:ascii="Arial" w:hAnsi="Arial" w:cs="Arial"/>
          <w:sz w:val="20"/>
          <w:szCs w:val="20"/>
        </w:rPr>
        <w:t>A volunteer must provide the required VSC within 90 days of commencing volunteer activities or scheduled to do.</w:t>
      </w:r>
    </w:p>
    <w:p w14:paraId="062A05A5" w14:textId="476C160B" w:rsidR="00CB22D4" w:rsidRDefault="56294265" w:rsidP="00D9618D">
      <w:pPr>
        <w:jc w:val="left"/>
        <w:rPr>
          <w:rFonts w:ascii="Arial" w:hAnsi="Arial" w:cs="Arial"/>
          <w:sz w:val="20"/>
          <w:szCs w:val="20"/>
        </w:rPr>
      </w:pPr>
      <w:r w:rsidRPr="56294265">
        <w:rPr>
          <w:rFonts w:ascii="Arial" w:hAnsi="Arial" w:cs="Arial"/>
          <w:sz w:val="20"/>
          <w:szCs w:val="20"/>
        </w:rPr>
        <w:t>An updated VSC must be provided by volunteers/employees every 5 years or upon reaching the age of 18.</w:t>
      </w:r>
      <w:r w:rsidR="000F62ED">
        <w:rPr>
          <w:rFonts w:ascii="Arial" w:hAnsi="Arial" w:cs="Arial"/>
          <w:sz w:val="20"/>
          <w:szCs w:val="20"/>
        </w:rPr>
        <w:t xml:space="preserve"> </w:t>
      </w:r>
    </w:p>
    <w:p w14:paraId="15274BC2" w14:textId="03AEB5B0" w:rsidR="007C278C" w:rsidRDefault="004163B2" w:rsidP="0075369F">
      <w:pPr>
        <w:jc w:val="left"/>
        <w:rPr>
          <w:rFonts w:ascii="Arial" w:hAnsi="Arial" w:cs="Arial"/>
          <w:sz w:val="20"/>
          <w:szCs w:val="20"/>
        </w:rPr>
      </w:pPr>
      <w:r>
        <w:rPr>
          <w:rFonts w:ascii="Arial" w:hAnsi="Arial" w:cs="Arial"/>
          <w:sz w:val="20"/>
          <w:szCs w:val="20"/>
        </w:rPr>
        <w:t>Prior to</w:t>
      </w:r>
      <w:r w:rsidR="00E86D59" w:rsidRPr="002D3247">
        <w:rPr>
          <w:rFonts w:ascii="Arial" w:hAnsi="Arial" w:cs="Arial"/>
          <w:sz w:val="20"/>
          <w:szCs w:val="20"/>
        </w:rPr>
        <w:t xml:space="preserve"> the </w:t>
      </w:r>
      <w:r>
        <w:rPr>
          <w:rFonts w:ascii="Arial" w:hAnsi="Arial" w:cs="Arial"/>
          <w:sz w:val="20"/>
          <w:szCs w:val="20"/>
        </w:rPr>
        <w:t>start</w:t>
      </w:r>
      <w:r w:rsidR="00E86D59" w:rsidRPr="002D3247">
        <w:rPr>
          <w:rFonts w:ascii="Arial" w:hAnsi="Arial" w:cs="Arial"/>
          <w:sz w:val="20"/>
          <w:szCs w:val="20"/>
        </w:rPr>
        <w:t xml:space="preserve"> of each year</w:t>
      </w:r>
      <w:r>
        <w:rPr>
          <w:rFonts w:ascii="Arial" w:hAnsi="Arial" w:cs="Arial"/>
          <w:sz w:val="20"/>
          <w:szCs w:val="20"/>
        </w:rPr>
        <w:t xml:space="preserve"> (typically September)</w:t>
      </w:r>
      <w:r w:rsidR="00E86D59" w:rsidRPr="002D3247">
        <w:rPr>
          <w:rFonts w:ascii="Arial" w:hAnsi="Arial" w:cs="Arial"/>
          <w:sz w:val="20"/>
          <w:szCs w:val="20"/>
        </w:rPr>
        <w:t xml:space="preserve">, all returning staff and volunteers </w:t>
      </w:r>
      <w:r>
        <w:rPr>
          <w:rFonts w:ascii="Arial" w:hAnsi="Arial" w:cs="Arial"/>
          <w:sz w:val="20"/>
          <w:szCs w:val="20"/>
        </w:rPr>
        <w:t xml:space="preserve">whose VSC </w:t>
      </w:r>
      <w:r w:rsidR="00E86D59" w:rsidRPr="002D3247">
        <w:rPr>
          <w:rFonts w:ascii="Arial" w:hAnsi="Arial" w:cs="Arial"/>
          <w:sz w:val="20"/>
          <w:szCs w:val="20"/>
        </w:rPr>
        <w:t xml:space="preserve">is less than 5 years old </w:t>
      </w:r>
      <w:r w:rsidR="00E77112">
        <w:rPr>
          <w:rFonts w:ascii="Arial" w:hAnsi="Arial" w:cs="Arial"/>
          <w:sz w:val="20"/>
          <w:szCs w:val="20"/>
        </w:rPr>
        <w:t xml:space="preserve">must </w:t>
      </w:r>
      <w:r w:rsidR="00E86D59" w:rsidRPr="002D3247">
        <w:rPr>
          <w:rFonts w:ascii="Arial" w:hAnsi="Arial" w:cs="Arial"/>
          <w:sz w:val="20"/>
          <w:szCs w:val="20"/>
        </w:rPr>
        <w:t xml:space="preserve">execute a Volunteer Offence Declaration </w:t>
      </w:r>
      <w:r>
        <w:rPr>
          <w:rFonts w:ascii="Arial" w:hAnsi="Arial" w:cs="Arial"/>
          <w:sz w:val="20"/>
          <w:szCs w:val="20"/>
        </w:rPr>
        <w:t>(</w:t>
      </w:r>
      <w:r w:rsidR="003A0975" w:rsidRPr="00D1115E">
        <w:rPr>
          <w:rFonts w:ascii="Arial" w:hAnsi="Arial" w:cs="Arial"/>
          <w:b/>
          <w:bCs/>
          <w:sz w:val="20"/>
          <w:szCs w:val="20"/>
        </w:rPr>
        <w:t>Appendix B</w:t>
      </w:r>
      <w:r w:rsidR="003A0975">
        <w:rPr>
          <w:rFonts w:ascii="Arial" w:hAnsi="Arial" w:cs="Arial"/>
          <w:sz w:val="20"/>
          <w:szCs w:val="20"/>
        </w:rPr>
        <w:t xml:space="preserve">) </w:t>
      </w:r>
      <w:r w:rsidR="00E86D59" w:rsidRPr="002D3247">
        <w:rPr>
          <w:rFonts w:ascii="Arial" w:hAnsi="Arial" w:cs="Arial"/>
          <w:sz w:val="20"/>
          <w:szCs w:val="20"/>
        </w:rPr>
        <w:t xml:space="preserve">certifying the absence or presence of convictions under the Criminal Code since their last </w:t>
      </w:r>
      <w:r w:rsidR="0075369F">
        <w:rPr>
          <w:rFonts w:ascii="Arial" w:hAnsi="Arial" w:cs="Arial"/>
          <w:sz w:val="20"/>
          <w:szCs w:val="20"/>
        </w:rPr>
        <w:t>Vulnerable Sector</w:t>
      </w:r>
      <w:r w:rsidR="00E86D59" w:rsidRPr="002D3247">
        <w:rPr>
          <w:rFonts w:ascii="Arial" w:hAnsi="Arial" w:cs="Arial"/>
          <w:sz w:val="20"/>
          <w:szCs w:val="20"/>
        </w:rPr>
        <w:t xml:space="preserve"> Check was conducted. </w:t>
      </w:r>
    </w:p>
    <w:p w14:paraId="2E2B80E9" w14:textId="5397B614" w:rsidR="00054A1E" w:rsidRDefault="00E77112" w:rsidP="56294265">
      <w:pPr>
        <w:ind w:right="4"/>
        <w:jc w:val="left"/>
        <w:rPr>
          <w:rFonts w:ascii="Arial" w:hAnsi="Arial" w:cs="Arial"/>
          <w:sz w:val="20"/>
          <w:szCs w:val="20"/>
        </w:rPr>
      </w:pPr>
      <w:r>
        <w:rPr>
          <w:rFonts w:ascii="Arial" w:hAnsi="Arial" w:cs="Arial"/>
          <w:sz w:val="20"/>
          <w:szCs w:val="20"/>
        </w:rPr>
        <w:t xml:space="preserve">If a volunteer is convicted of any criminal offence during the course of a valid VSC, they must provide details of the conviction, complete with supporting </w:t>
      </w:r>
      <w:r w:rsidR="00054A1E">
        <w:rPr>
          <w:rFonts w:ascii="Arial" w:hAnsi="Arial" w:cs="Arial"/>
          <w:sz w:val="20"/>
          <w:szCs w:val="20"/>
        </w:rPr>
        <w:t>C</w:t>
      </w:r>
      <w:r>
        <w:rPr>
          <w:rFonts w:ascii="Arial" w:hAnsi="Arial" w:cs="Arial"/>
          <w:sz w:val="20"/>
          <w:szCs w:val="20"/>
        </w:rPr>
        <w:t>ourt documents, within 30 days of the conviction.</w:t>
      </w:r>
    </w:p>
    <w:p w14:paraId="6CE640FF" w14:textId="77777777" w:rsidR="00054A1E" w:rsidRDefault="00054A1E" w:rsidP="56294265">
      <w:pPr>
        <w:ind w:right="4"/>
        <w:jc w:val="left"/>
        <w:rPr>
          <w:rFonts w:ascii="Arial" w:hAnsi="Arial" w:cs="Arial"/>
          <w:sz w:val="20"/>
          <w:szCs w:val="20"/>
        </w:rPr>
      </w:pPr>
    </w:p>
    <w:p w14:paraId="600B879B" w14:textId="55FD2E4E" w:rsidR="00CC20ED" w:rsidRPr="00054A1E" w:rsidRDefault="00CC20ED" w:rsidP="56294265">
      <w:pPr>
        <w:ind w:right="4"/>
        <w:jc w:val="left"/>
        <w:rPr>
          <w:rFonts w:ascii="Arial" w:hAnsi="Arial" w:cs="Arial"/>
          <w:b/>
          <w:sz w:val="22"/>
          <w:szCs w:val="22"/>
        </w:rPr>
      </w:pPr>
      <w:r w:rsidRPr="00054A1E">
        <w:rPr>
          <w:rFonts w:ascii="Arial" w:hAnsi="Arial" w:cs="Arial"/>
          <w:b/>
          <w:sz w:val="22"/>
          <w:szCs w:val="22"/>
        </w:rPr>
        <w:t>4.   Process</w:t>
      </w:r>
    </w:p>
    <w:p w14:paraId="10FE1A9E" w14:textId="78EBFCE2" w:rsidR="00014044" w:rsidRPr="002D3247" w:rsidRDefault="56294265" w:rsidP="56294265">
      <w:pPr>
        <w:ind w:right="4"/>
        <w:jc w:val="left"/>
        <w:rPr>
          <w:rFonts w:ascii="Arial" w:hAnsi="Arial" w:cs="Arial"/>
          <w:sz w:val="20"/>
          <w:szCs w:val="20"/>
        </w:rPr>
      </w:pPr>
      <w:r w:rsidRPr="56294265">
        <w:rPr>
          <w:rFonts w:ascii="Arial" w:hAnsi="Arial" w:cs="Arial"/>
          <w:sz w:val="20"/>
          <w:szCs w:val="20"/>
        </w:rPr>
        <w:t xml:space="preserve">The VSC process is funded by the individual </w:t>
      </w:r>
      <w:proofErr w:type="spellStart"/>
      <w:r w:rsidRPr="56294265">
        <w:rPr>
          <w:rFonts w:ascii="Arial" w:hAnsi="Arial" w:cs="Arial"/>
          <w:sz w:val="20"/>
          <w:szCs w:val="20"/>
        </w:rPr>
        <w:t>Stany</w:t>
      </w:r>
      <w:r w:rsidR="003A0975">
        <w:rPr>
          <w:rFonts w:ascii="Arial" w:hAnsi="Arial" w:cs="Arial"/>
          <w:sz w:val="20"/>
          <w:szCs w:val="20"/>
        </w:rPr>
        <w:t>tzi</w:t>
      </w:r>
      <w:proofErr w:type="spellEnd"/>
      <w:r w:rsidR="003A0975">
        <w:rPr>
          <w:rFonts w:ascii="Arial" w:hAnsi="Arial" w:cs="Arial"/>
          <w:sz w:val="20"/>
          <w:szCs w:val="20"/>
        </w:rPr>
        <w:t xml:space="preserve"> </w:t>
      </w:r>
      <w:r w:rsidRPr="56294265">
        <w:rPr>
          <w:rFonts w:ascii="Arial" w:hAnsi="Arial" w:cs="Arial"/>
          <w:sz w:val="20"/>
          <w:szCs w:val="20"/>
        </w:rPr>
        <w:t xml:space="preserve">under the direction of the Head of </w:t>
      </w:r>
      <w:r w:rsidR="003A0975">
        <w:rPr>
          <w:rFonts w:ascii="Arial" w:hAnsi="Arial" w:cs="Arial"/>
          <w:sz w:val="20"/>
          <w:szCs w:val="20"/>
        </w:rPr>
        <w:t xml:space="preserve">the Stanychna </w:t>
      </w:r>
      <w:r w:rsidRPr="56294265">
        <w:rPr>
          <w:rFonts w:ascii="Arial" w:hAnsi="Arial" w:cs="Arial"/>
          <w:sz w:val="20"/>
          <w:szCs w:val="20"/>
        </w:rPr>
        <w:t>Rada.</w:t>
      </w:r>
    </w:p>
    <w:p w14:paraId="575A44F4" w14:textId="5CA3797D" w:rsidR="003A0975" w:rsidRDefault="56294265" w:rsidP="56294265">
      <w:pPr>
        <w:ind w:right="4"/>
        <w:jc w:val="left"/>
        <w:rPr>
          <w:rFonts w:ascii="Arial" w:hAnsi="Arial" w:cs="Arial"/>
          <w:sz w:val="20"/>
          <w:szCs w:val="20"/>
        </w:rPr>
      </w:pPr>
      <w:r w:rsidRPr="56294265">
        <w:rPr>
          <w:rFonts w:ascii="Arial" w:hAnsi="Arial" w:cs="Arial"/>
          <w:sz w:val="20"/>
          <w:szCs w:val="20"/>
        </w:rPr>
        <w:t xml:space="preserve">The Head of the </w:t>
      </w:r>
      <w:r w:rsidR="003A0975">
        <w:rPr>
          <w:rFonts w:ascii="Arial" w:hAnsi="Arial" w:cs="Arial"/>
          <w:sz w:val="20"/>
          <w:szCs w:val="20"/>
        </w:rPr>
        <w:t xml:space="preserve">Stanychna </w:t>
      </w:r>
      <w:r w:rsidRPr="56294265">
        <w:rPr>
          <w:rFonts w:ascii="Arial" w:hAnsi="Arial" w:cs="Arial"/>
          <w:sz w:val="20"/>
          <w:szCs w:val="20"/>
        </w:rPr>
        <w:t>Rada</w:t>
      </w:r>
      <w:r w:rsidR="00730F00">
        <w:rPr>
          <w:rFonts w:ascii="Arial" w:hAnsi="Arial" w:cs="Arial"/>
          <w:sz w:val="20"/>
          <w:szCs w:val="20"/>
        </w:rPr>
        <w:t xml:space="preserve"> and Head of </w:t>
      </w:r>
      <w:proofErr w:type="spellStart"/>
      <w:r w:rsidR="00730F00">
        <w:rPr>
          <w:rFonts w:ascii="Arial" w:hAnsi="Arial" w:cs="Arial"/>
          <w:sz w:val="20"/>
          <w:szCs w:val="20"/>
        </w:rPr>
        <w:t>Stanitzya</w:t>
      </w:r>
      <w:proofErr w:type="spellEnd"/>
      <w:r w:rsidRPr="56294265">
        <w:rPr>
          <w:rFonts w:ascii="Arial" w:hAnsi="Arial" w:cs="Arial"/>
          <w:sz w:val="20"/>
          <w:szCs w:val="20"/>
        </w:rPr>
        <w:t xml:space="preserve"> will be required to execute </w:t>
      </w:r>
      <w:r w:rsidR="004B186F" w:rsidRPr="00BD5205">
        <w:rPr>
          <w:rFonts w:ascii="Arial" w:hAnsi="Arial" w:cs="Arial"/>
          <w:sz w:val="20"/>
          <w:szCs w:val="20"/>
        </w:rPr>
        <w:t>specified</w:t>
      </w:r>
      <w:r w:rsidRPr="00BD5205">
        <w:rPr>
          <w:rFonts w:ascii="Arial" w:hAnsi="Arial" w:cs="Arial"/>
          <w:sz w:val="20"/>
          <w:szCs w:val="20"/>
        </w:rPr>
        <w:t xml:space="preserve"> </w:t>
      </w:r>
      <w:r w:rsidR="003A0975" w:rsidRPr="00BD5205">
        <w:rPr>
          <w:rFonts w:ascii="Arial" w:hAnsi="Arial" w:cs="Arial"/>
          <w:sz w:val="20"/>
          <w:szCs w:val="20"/>
        </w:rPr>
        <w:t>NDA/</w:t>
      </w:r>
      <w:r w:rsidRPr="00BD5205">
        <w:rPr>
          <w:rFonts w:ascii="Arial" w:hAnsi="Arial" w:cs="Arial"/>
          <w:sz w:val="20"/>
          <w:szCs w:val="20"/>
        </w:rPr>
        <w:t>Non-Disclosure Agreement</w:t>
      </w:r>
      <w:r w:rsidR="00730F00" w:rsidRPr="00BD5205">
        <w:rPr>
          <w:rFonts w:ascii="Arial" w:hAnsi="Arial" w:cs="Arial"/>
          <w:sz w:val="20"/>
          <w:szCs w:val="20"/>
        </w:rPr>
        <w:t>s</w:t>
      </w:r>
      <w:r w:rsidR="00BD5205">
        <w:rPr>
          <w:rFonts w:ascii="Arial" w:hAnsi="Arial" w:cs="Arial"/>
          <w:sz w:val="20"/>
          <w:szCs w:val="20"/>
        </w:rPr>
        <w:t xml:space="preserve"> (</w:t>
      </w:r>
      <w:r w:rsidR="00BD5205" w:rsidRPr="002D17CE">
        <w:rPr>
          <w:rFonts w:ascii="Arial" w:hAnsi="Arial" w:cs="Arial"/>
          <w:b/>
          <w:bCs/>
          <w:sz w:val="20"/>
          <w:szCs w:val="20"/>
        </w:rPr>
        <w:t xml:space="preserve">Appendix </w:t>
      </w:r>
      <w:r w:rsidR="00D1115E" w:rsidRPr="002D17CE">
        <w:rPr>
          <w:rFonts w:ascii="Arial" w:hAnsi="Arial" w:cs="Arial"/>
          <w:b/>
          <w:bCs/>
          <w:sz w:val="20"/>
          <w:szCs w:val="20"/>
        </w:rPr>
        <w:t>C</w:t>
      </w:r>
      <w:r w:rsidR="00BD5205">
        <w:rPr>
          <w:rFonts w:ascii="Arial" w:hAnsi="Arial" w:cs="Arial"/>
          <w:sz w:val="20"/>
          <w:szCs w:val="20"/>
        </w:rPr>
        <w:t>)</w:t>
      </w:r>
      <w:r w:rsidRPr="00BD5205">
        <w:rPr>
          <w:rFonts w:ascii="Arial" w:hAnsi="Arial" w:cs="Arial"/>
          <w:sz w:val="20"/>
          <w:szCs w:val="20"/>
        </w:rPr>
        <w:t>,</w:t>
      </w:r>
      <w:r w:rsidRPr="56294265">
        <w:rPr>
          <w:rFonts w:ascii="Arial" w:hAnsi="Arial" w:cs="Arial"/>
          <w:sz w:val="20"/>
          <w:szCs w:val="20"/>
        </w:rPr>
        <w:t xml:space="preserve"> as stipulated by KPS</w:t>
      </w:r>
      <w:r w:rsidR="003A0975">
        <w:rPr>
          <w:rFonts w:ascii="Arial" w:hAnsi="Arial" w:cs="Arial"/>
          <w:sz w:val="20"/>
          <w:szCs w:val="20"/>
        </w:rPr>
        <w:t xml:space="preserve">.  </w:t>
      </w:r>
    </w:p>
    <w:p w14:paraId="40842E6D" w14:textId="1708C72A" w:rsidR="00014044" w:rsidRPr="002D3247" w:rsidRDefault="56294265" w:rsidP="56294265">
      <w:pPr>
        <w:ind w:right="4"/>
        <w:jc w:val="left"/>
        <w:rPr>
          <w:rFonts w:ascii="Arial" w:hAnsi="Arial" w:cs="Arial"/>
          <w:sz w:val="20"/>
          <w:szCs w:val="20"/>
        </w:rPr>
      </w:pPr>
      <w:r w:rsidRPr="56294265">
        <w:rPr>
          <w:rFonts w:ascii="Arial" w:hAnsi="Arial" w:cs="Arial"/>
          <w:sz w:val="20"/>
          <w:szCs w:val="20"/>
        </w:rPr>
        <w:t xml:space="preserve">Any information obtained from the candidate or the police shall be restricted to the Head of </w:t>
      </w:r>
      <w:r w:rsidR="00960E50">
        <w:rPr>
          <w:rFonts w:ascii="Arial" w:hAnsi="Arial" w:cs="Arial"/>
          <w:sz w:val="20"/>
          <w:szCs w:val="20"/>
        </w:rPr>
        <w:t xml:space="preserve">Stanychna </w:t>
      </w:r>
      <w:r w:rsidRPr="56294265">
        <w:rPr>
          <w:rFonts w:ascii="Arial" w:hAnsi="Arial" w:cs="Arial"/>
          <w:sz w:val="20"/>
          <w:szCs w:val="20"/>
        </w:rPr>
        <w:t>Rada</w:t>
      </w:r>
      <w:r w:rsidR="00730F00">
        <w:rPr>
          <w:rFonts w:ascii="Arial" w:hAnsi="Arial" w:cs="Arial"/>
          <w:sz w:val="20"/>
          <w:szCs w:val="20"/>
        </w:rPr>
        <w:t xml:space="preserve"> and Head of </w:t>
      </w:r>
      <w:proofErr w:type="spellStart"/>
      <w:r w:rsidR="00730F00">
        <w:rPr>
          <w:rFonts w:ascii="Arial" w:hAnsi="Arial" w:cs="Arial"/>
          <w:sz w:val="20"/>
          <w:szCs w:val="20"/>
        </w:rPr>
        <w:t>Stanitzya</w:t>
      </w:r>
      <w:proofErr w:type="spellEnd"/>
      <w:r w:rsidR="00730F00">
        <w:rPr>
          <w:rFonts w:ascii="Arial" w:hAnsi="Arial" w:cs="Arial"/>
          <w:sz w:val="20"/>
          <w:szCs w:val="20"/>
        </w:rPr>
        <w:t>.</w:t>
      </w:r>
    </w:p>
    <w:p w14:paraId="3D9C429E" w14:textId="07348ED9" w:rsidR="56294265" w:rsidRDefault="56294265" w:rsidP="56294265">
      <w:pPr>
        <w:ind w:right="4"/>
        <w:jc w:val="left"/>
        <w:rPr>
          <w:rFonts w:ascii="Arial" w:hAnsi="Arial" w:cs="Arial"/>
          <w:sz w:val="20"/>
          <w:szCs w:val="20"/>
        </w:rPr>
      </w:pPr>
      <w:r w:rsidRPr="56294265">
        <w:rPr>
          <w:rFonts w:ascii="Arial" w:hAnsi="Arial" w:cs="Arial"/>
          <w:sz w:val="20"/>
          <w:szCs w:val="20"/>
        </w:rPr>
        <w:t xml:space="preserve">Once the volunteers are advised by the Head of </w:t>
      </w:r>
      <w:r w:rsidR="00960E50">
        <w:rPr>
          <w:rFonts w:ascii="Arial" w:hAnsi="Arial" w:cs="Arial"/>
          <w:sz w:val="20"/>
          <w:szCs w:val="20"/>
        </w:rPr>
        <w:t xml:space="preserve">Stanychna </w:t>
      </w:r>
      <w:r w:rsidRPr="56294265">
        <w:rPr>
          <w:rFonts w:ascii="Arial" w:hAnsi="Arial" w:cs="Arial"/>
          <w:sz w:val="20"/>
          <w:szCs w:val="20"/>
        </w:rPr>
        <w:t>Rada</w:t>
      </w:r>
      <w:r w:rsidR="006B6499">
        <w:rPr>
          <w:rFonts w:ascii="Arial" w:hAnsi="Arial" w:cs="Arial"/>
          <w:sz w:val="20"/>
          <w:szCs w:val="20"/>
        </w:rPr>
        <w:t xml:space="preserve"> (“Head”)</w:t>
      </w:r>
      <w:r w:rsidRPr="56294265">
        <w:rPr>
          <w:rFonts w:ascii="Arial" w:hAnsi="Arial" w:cs="Arial"/>
          <w:sz w:val="20"/>
          <w:szCs w:val="20"/>
        </w:rPr>
        <w:t xml:space="preserve"> that they must submit a VSC, they will have 90 days to do so. Completed VC’s will be provided to the Head of </w:t>
      </w:r>
      <w:r w:rsidR="00960E50">
        <w:rPr>
          <w:rFonts w:ascii="Arial" w:hAnsi="Arial" w:cs="Arial"/>
          <w:sz w:val="20"/>
          <w:szCs w:val="20"/>
        </w:rPr>
        <w:t xml:space="preserve">Stanychna </w:t>
      </w:r>
      <w:r w:rsidRPr="56294265">
        <w:rPr>
          <w:rFonts w:ascii="Arial" w:hAnsi="Arial" w:cs="Arial"/>
          <w:sz w:val="20"/>
          <w:szCs w:val="20"/>
        </w:rPr>
        <w:t xml:space="preserve">Rada only in </w:t>
      </w:r>
      <w:r w:rsidR="003A0975">
        <w:rPr>
          <w:rFonts w:ascii="Arial" w:hAnsi="Arial" w:cs="Arial"/>
          <w:sz w:val="20"/>
          <w:szCs w:val="20"/>
        </w:rPr>
        <w:t xml:space="preserve">hard copy </w:t>
      </w:r>
      <w:r w:rsidRPr="56294265">
        <w:rPr>
          <w:rFonts w:ascii="Arial" w:hAnsi="Arial" w:cs="Arial"/>
          <w:sz w:val="20"/>
          <w:szCs w:val="20"/>
        </w:rPr>
        <w:t>form and receipt will be acknowledged in writing</w:t>
      </w:r>
      <w:r w:rsidR="006B6499">
        <w:rPr>
          <w:rFonts w:ascii="Arial" w:hAnsi="Arial" w:cs="Arial"/>
          <w:sz w:val="20"/>
          <w:szCs w:val="20"/>
        </w:rPr>
        <w:t xml:space="preserve"> </w:t>
      </w:r>
      <w:r w:rsidRPr="56294265">
        <w:rPr>
          <w:rFonts w:ascii="Arial" w:hAnsi="Arial" w:cs="Arial"/>
          <w:sz w:val="20"/>
          <w:szCs w:val="20"/>
        </w:rPr>
        <w:t xml:space="preserve"> by the </w:t>
      </w:r>
      <w:r w:rsidR="003A0975">
        <w:rPr>
          <w:rFonts w:ascii="Arial" w:hAnsi="Arial" w:cs="Arial"/>
          <w:sz w:val="20"/>
          <w:szCs w:val="20"/>
        </w:rPr>
        <w:t>H</w:t>
      </w:r>
      <w:r w:rsidRPr="56294265">
        <w:rPr>
          <w:rFonts w:ascii="Arial" w:hAnsi="Arial" w:cs="Arial"/>
          <w:sz w:val="20"/>
          <w:szCs w:val="20"/>
        </w:rPr>
        <w:t>ead including the name of the submitter, date and refe</w:t>
      </w:r>
      <w:r w:rsidR="003A0975">
        <w:rPr>
          <w:rFonts w:ascii="Arial" w:hAnsi="Arial" w:cs="Arial"/>
          <w:sz w:val="20"/>
          <w:szCs w:val="20"/>
        </w:rPr>
        <w:t>re</w:t>
      </w:r>
      <w:r w:rsidRPr="56294265">
        <w:rPr>
          <w:rFonts w:ascii="Arial" w:hAnsi="Arial" w:cs="Arial"/>
          <w:sz w:val="20"/>
          <w:szCs w:val="20"/>
        </w:rPr>
        <w:t xml:space="preserve">nce to the VSC Police </w:t>
      </w:r>
      <w:r w:rsidR="003A0975">
        <w:rPr>
          <w:rFonts w:ascii="Arial" w:hAnsi="Arial" w:cs="Arial"/>
          <w:sz w:val="20"/>
          <w:szCs w:val="20"/>
        </w:rPr>
        <w:t>R</w:t>
      </w:r>
      <w:r w:rsidRPr="56294265">
        <w:rPr>
          <w:rFonts w:ascii="Arial" w:hAnsi="Arial" w:cs="Arial"/>
          <w:sz w:val="20"/>
          <w:szCs w:val="20"/>
        </w:rPr>
        <w:t>efe</w:t>
      </w:r>
      <w:r w:rsidR="00DC6FA5">
        <w:rPr>
          <w:rFonts w:ascii="Arial" w:hAnsi="Arial" w:cs="Arial"/>
          <w:sz w:val="20"/>
          <w:szCs w:val="20"/>
        </w:rPr>
        <w:t>re</w:t>
      </w:r>
      <w:r w:rsidRPr="56294265">
        <w:rPr>
          <w:rFonts w:ascii="Arial" w:hAnsi="Arial" w:cs="Arial"/>
          <w:sz w:val="20"/>
          <w:szCs w:val="20"/>
        </w:rPr>
        <w:t xml:space="preserve">nce </w:t>
      </w:r>
      <w:r w:rsidR="003A0975">
        <w:rPr>
          <w:rFonts w:ascii="Arial" w:hAnsi="Arial" w:cs="Arial"/>
          <w:sz w:val="20"/>
          <w:szCs w:val="20"/>
        </w:rPr>
        <w:t>N</w:t>
      </w:r>
      <w:r w:rsidRPr="56294265">
        <w:rPr>
          <w:rFonts w:ascii="Arial" w:hAnsi="Arial" w:cs="Arial"/>
          <w:sz w:val="20"/>
          <w:szCs w:val="20"/>
        </w:rPr>
        <w:t>umber.</w:t>
      </w:r>
    </w:p>
    <w:p w14:paraId="394C692B" w14:textId="4458ECB9" w:rsidR="56294265" w:rsidRDefault="56294265" w:rsidP="00A71047">
      <w:pPr>
        <w:pStyle w:val="ListParagraph"/>
        <w:numPr>
          <w:ilvl w:val="0"/>
          <w:numId w:val="4"/>
        </w:numPr>
        <w:ind w:right="4"/>
        <w:jc w:val="left"/>
        <w:rPr>
          <w:rFonts w:asciiTheme="minorHAnsi" w:eastAsiaTheme="minorEastAsia" w:hAnsiTheme="minorHAnsi" w:cstheme="minorBidi"/>
          <w:sz w:val="20"/>
          <w:szCs w:val="20"/>
        </w:rPr>
      </w:pPr>
      <w:r w:rsidRPr="56294265">
        <w:rPr>
          <w:rFonts w:ascii="Arial" w:hAnsi="Arial" w:cs="Arial"/>
          <w:sz w:val="20"/>
          <w:szCs w:val="20"/>
        </w:rPr>
        <w:t xml:space="preserve">In the case of a </w:t>
      </w:r>
      <w:r w:rsidR="00E4548F" w:rsidRPr="00E4548F">
        <w:rPr>
          <w:rFonts w:ascii="Arial" w:hAnsi="Arial" w:cs="Arial"/>
          <w:sz w:val="20"/>
          <w:szCs w:val="20"/>
        </w:rPr>
        <w:t xml:space="preserve">positive VSC </w:t>
      </w:r>
      <w:r w:rsidRPr="009855BA">
        <w:rPr>
          <w:rFonts w:ascii="Arial" w:hAnsi="Arial" w:cs="Arial"/>
          <w:sz w:val="20"/>
          <w:szCs w:val="20"/>
        </w:rPr>
        <w:t>submission,</w:t>
      </w:r>
      <w:r w:rsidRPr="56294265">
        <w:rPr>
          <w:rFonts w:ascii="Arial" w:hAnsi="Arial" w:cs="Arial"/>
          <w:sz w:val="20"/>
          <w:szCs w:val="20"/>
        </w:rPr>
        <w:t xml:space="preserve"> the Head of </w:t>
      </w:r>
      <w:r w:rsidR="00960E50">
        <w:rPr>
          <w:rFonts w:ascii="Arial" w:hAnsi="Arial" w:cs="Arial"/>
          <w:sz w:val="20"/>
          <w:szCs w:val="20"/>
        </w:rPr>
        <w:t xml:space="preserve">Stanychna </w:t>
      </w:r>
      <w:r w:rsidRPr="56294265">
        <w:rPr>
          <w:rFonts w:ascii="Arial" w:hAnsi="Arial" w:cs="Arial"/>
          <w:sz w:val="20"/>
          <w:szCs w:val="20"/>
        </w:rPr>
        <w:t xml:space="preserve">Rada will confirm with the Head of the </w:t>
      </w:r>
      <w:proofErr w:type="spellStart"/>
      <w:r w:rsidRPr="56294265">
        <w:rPr>
          <w:rFonts w:ascii="Arial" w:hAnsi="Arial" w:cs="Arial"/>
          <w:sz w:val="20"/>
          <w:szCs w:val="20"/>
        </w:rPr>
        <w:t>Stany</w:t>
      </w:r>
      <w:r w:rsidR="003A0975">
        <w:rPr>
          <w:rFonts w:ascii="Arial" w:hAnsi="Arial" w:cs="Arial"/>
          <w:sz w:val="20"/>
          <w:szCs w:val="20"/>
        </w:rPr>
        <w:t>tzy</w:t>
      </w:r>
      <w:r w:rsidRPr="56294265">
        <w:rPr>
          <w:rFonts w:ascii="Arial" w:hAnsi="Arial" w:cs="Arial"/>
          <w:sz w:val="20"/>
          <w:szCs w:val="20"/>
        </w:rPr>
        <w:t>a</w:t>
      </w:r>
      <w:proofErr w:type="spellEnd"/>
      <w:r w:rsidRPr="56294265">
        <w:rPr>
          <w:rFonts w:ascii="Arial" w:hAnsi="Arial" w:cs="Arial"/>
          <w:sz w:val="20"/>
          <w:szCs w:val="20"/>
        </w:rPr>
        <w:t xml:space="preserve"> that a </w:t>
      </w:r>
      <w:r w:rsidR="00E4548F" w:rsidRPr="00E4548F">
        <w:rPr>
          <w:rFonts w:ascii="Arial" w:hAnsi="Arial" w:cs="Arial"/>
          <w:sz w:val="20"/>
          <w:szCs w:val="20"/>
        </w:rPr>
        <w:t>positive</w:t>
      </w:r>
      <w:r w:rsidRPr="00E4548F">
        <w:rPr>
          <w:rFonts w:ascii="Arial" w:hAnsi="Arial" w:cs="Arial"/>
          <w:sz w:val="20"/>
          <w:szCs w:val="20"/>
        </w:rPr>
        <w:t xml:space="preserve"> VSC</w:t>
      </w:r>
      <w:r w:rsidRPr="56294265">
        <w:rPr>
          <w:rFonts w:ascii="Arial" w:hAnsi="Arial" w:cs="Arial"/>
          <w:sz w:val="20"/>
          <w:szCs w:val="20"/>
        </w:rPr>
        <w:t xml:space="preserve"> has been received.</w:t>
      </w:r>
    </w:p>
    <w:p w14:paraId="112493C3" w14:textId="2774F891" w:rsidR="009855BA" w:rsidRDefault="009855BA" w:rsidP="009855BA">
      <w:pPr>
        <w:pStyle w:val="ListParagraph"/>
        <w:numPr>
          <w:ilvl w:val="0"/>
          <w:numId w:val="4"/>
        </w:numPr>
        <w:ind w:right="4"/>
        <w:jc w:val="left"/>
        <w:rPr>
          <w:sz w:val="20"/>
          <w:szCs w:val="20"/>
        </w:rPr>
      </w:pPr>
      <w:r w:rsidRPr="56294265">
        <w:rPr>
          <w:rFonts w:ascii="Arial" w:hAnsi="Arial" w:cs="Arial"/>
          <w:sz w:val="20"/>
          <w:szCs w:val="20"/>
        </w:rPr>
        <w:t xml:space="preserve">Upon verification of negative VSC status by the Head of </w:t>
      </w:r>
      <w:proofErr w:type="spellStart"/>
      <w:r w:rsidRPr="56294265">
        <w:rPr>
          <w:rFonts w:ascii="Arial" w:hAnsi="Arial" w:cs="Arial"/>
          <w:sz w:val="20"/>
          <w:szCs w:val="20"/>
        </w:rPr>
        <w:t>Stany</w:t>
      </w:r>
      <w:r>
        <w:rPr>
          <w:rFonts w:ascii="Arial" w:hAnsi="Arial" w:cs="Arial"/>
          <w:sz w:val="20"/>
          <w:szCs w:val="20"/>
        </w:rPr>
        <w:t>tzy</w:t>
      </w:r>
      <w:r w:rsidRPr="56294265">
        <w:rPr>
          <w:rFonts w:ascii="Arial" w:hAnsi="Arial" w:cs="Arial"/>
          <w:sz w:val="20"/>
          <w:szCs w:val="20"/>
        </w:rPr>
        <w:t>a</w:t>
      </w:r>
      <w:proofErr w:type="spellEnd"/>
      <w:r w:rsidRPr="56294265">
        <w:rPr>
          <w:rFonts w:ascii="Arial" w:hAnsi="Arial" w:cs="Arial"/>
          <w:sz w:val="20"/>
          <w:szCs w:val="20"/>
        </w:rPr>
        <w:t>, the negative result shall be noted in the “VSC Ledger”</w:t>
      </w:r>
      <w:r>
        <w:rPr>
          <w:rFonts w:ascii="Arial" w:hAnsi="Arial" w:cs="Arial"/>
          <w:sz w:val="20"/>
          <w:szCs w:val="20"/>
        </w:rPr>
        <w:t xml:space="preserve"> (</w:t>
      </w:r>
      <w:r w:rsidRPr="0070799E">
        <w:rPr>
          <w:rFonts w:ascii="Arial" w:hAnsi="Arial" w:cs="Arial"/>
          <w:b/>
          <w:bCs/>
          <w:sz w:val="20"/>
          <w:szCs w:val="20"/>
        </w:rPr>
        <w:t>Appendix D</w:t>
      </w:r>
      <w:r>
        <w:rPr>
          <w:rFonts w:ascii="Arial" w:hAnsi="Arial" w:cs="Arial"/>
          <w:sz w:val="20"/>
          <w:szCs w:val="20"/>
        </w:rPr>
        <w:t xml:space="preserve">) </w:t>
      </w:r>
      <w:r w:rsidRPr="56294265">
        <w:rPr>
          <w:rFonts w:ascii="Arial" w:hAnsi="Arial" w:cs="Arial"/>
          <w:sz w:val="20"/>
          <w:szCs w:val="20"/>
        </w:rPr>
        <w:t>which includes submitter</w:t>
      </w:r>
      <w:r>
        <w:rPr>
          <w:rFonts w:ascii="Arial" w:hAnsi="Arial" w:cs="Arial"/>
          <w:sz w:val="20"/>
          <w:szCs w:val="20"/>
        </w:rPr>
        <w:t>’</w:t>
      </w:r>
      <w:r w:rsidRPr="56294265">
        <w:rPr>
          <w:rFonts w:ascii="Arial" w:hAnsi="Arial" w:cs="Arial"/>
          <w:sz w:val="20"/>
          <w:szCs w:val="20"/>
        </w:rPr>
        <w:t xml:space="preserve">s name, date of submission, Police </w:t>
      </w:r>
      <w:r>
        <w:rPr>
          <w:rFonts w:ascii="Arial" w:hAnsi="Arial" w:cs="Arial"/>
          <w:sz w:val="20"/>
          <w:szCs w:val="20"/>
        </w:rPr>
        <w:t>R</w:t>
      </w:r>
      <w:r w:rsidRPr="56294265">
        <w:rPr>
          <w:rFonts w:ascii="Arial" w:hAnsi="Arial" w:cs="Arial"/>
          <w:sz w:val="20"/>
          <w:szCs w:val="20"/>
        </w:rPr>
        <w:t xml:space="preserve">eference </w:t>
      </w:r>
      <w:r>
        <w:rPr>
          <w:rFonts w:ascii="Arial" w:hAnsi="Arial" w:cs="Arial"/>
          <w:sz w:val="20"/>
          <w:szCs w:val="20"/>
        </w:rPr>
        <w:t>N</w:t>
      </w:r>
      <w:r w:rsidRPr="56294265">
        <w:rPr>
          <w:rFonts w:ascii="Arial" w:hAnsi="Arial" w:cs="Arial"/>
          <w:sz w:val="20"/>
          <w:szCs w:val="20"/>
        </w:rPr>
        <w:t xml:space="preserve">umber and signature of both Head of </w:t>
      </w:r>
      <w:proofErr w:type="spellStart"/>
      <w:r>
        <w:rPr>
          <w:rFonts w:ascii="Arial" w:hAnsi="Arial" w:cs="Arial"/>
          <w:sz w:val="20"/>
          <w:szCs w:val="20"/>
        </w:rPr>
        <w:t>Stanychna</w:t>
      </w:r>
      <w:proofErr w:type="spellEnd"/>
      <w:r>
        <w:rPr>
          <w:rFonts w:ascii="Arial" w:hAnsi="Arial" w:cs="Arial"/>
          <w:sz w:val="20"/>
          <w:szCs w:val="20"/>
        </w:rPr>
        <w:t xml:space="preserve"> </w:t>
      </w:r>
      <w:r w:rsidRPr="56294265">
        <w:rPr>
          <w:rFonts w:ascii="Arial" w:hAnsi="Arial" w:cs="Arial"/>
          <w:sz w:val="20"/>
          <w:szCs w:val="20"/>
        </w:rPr>
        <w:t>Rada and He</w:t>
      </w:r>
      <w:r>
        <w:rPr>
          <w:rFonts w:ascii="Arial" w:hAnsi="Arial" w:cs="Arial"/>
          <w:sz w:val="20"/>
          <w:szCs w:val="20"/>
        </w:rPr>
        <w:t>a</w:t>
      </w:r>
      <w:r w:rsidRPr="56294265">
        <w:rPr>
          <w:rFonts w:ascii="Arial" w:hAnsi="Arial" w:cs="Arial"/>
          <w:sz w:val="20"/>
          <w:szCs w:val="20"/>
        </w:rPr>
        <w:t xml:space="preserve">d of </w:t>
      </w:r>
      <w:proofErr w:type="spellStart"/>
      <w:r w:rsidRPr="56294265">
        <w:rPr>
          <w:rFonts w:ascii="Arial" w:hAnsi="Arial" w:cs="Arial"/>
          <w:sz w:val="20"/>
          <w:szCs w:val="20"/>
        </w:rPr>
        <w:t>Stany</w:t>
      </w:r>
      <w:r>
        <w:rPr>
          <w:rFonts w:ascii="Arial" w:hAnsi="Arial" w:cs="Arial"/>
          <w:sz w:val="20"/>
          <w:szCs w:val="20"/>
        </w:rPr>
        <w:t>tyza</w:t>
      </w:r>
      <w:proofErr w:type="spellEnd"/>
      <w:r w:rsidRPr="56294265">
        <w:rPr>
          <w:rFonts w:ascii="Arial" w:hAnsi="Arial" w:cs="Arial"/>
          <w:sz w:val="20"/>
          <w:szCs w:val="20"/>
        </w:rPr>
        <w:t xml:space="preserve">, and </w:t>
      </w:r>
      <w:r>
        <w:rPr>
          <w:rFonts w:ascii="Arial" w:hAnsi="Arial" w:cs="Arial"/>
          <w:sz w:val="20"/>
          <w:szCs w:val="20"/>
        </w:rPr>
        <w:t xml:space="preserve">VSC </w:t>
      </w:r>
      <w:r w:rsidRPr="56294265">
        <w:rPr>
          <w:rFonts w:ascii="Arial" w:hAnsi="Arial" w:cs="Arial"/>
          <w:sz w:val="20"/>
          <w:szCs w:val="20"/>
        </w:rPr>
        <w:t>expiry date.</w:t>
      </w:r>
    </w:p>
    <w:p w14:paraId="30C60EA6" w14:textId="0DA0F7FC" w:rsidR="56294265" w:rsidRDefault="56294265" w:rsidP="00A71047">
      <w:pPr>
        <w:pStyle w:val="ListParagraph"/>
        <w:numPr>
          <w:ilvl w:val="0"/>
          <w:numId w:val="4"/>
        </w:numPr>
        <w:ind w:right="4"/>
        <w:jc w:val="left"/>
        <w:rPr>
          <w:sz w:val="20"/>
          <w:szCs w:val="20"/>
        </w:rPr>
      </w:pPr>
      <w:r w:rsidRPr="56294265">
        <w:rPr>
          <w:rFonts w:ascii="Arial" w:hAnsi="Arial" w:cs="Arial"/>
          <w:sz w:val="20"/>
          <w:szCs w:val="20"/>
        </w:rPr>
        <w:t xml:space="preserve">The VSC record will then be sealed in a prescribed tamper-proof envelope and stored in a secure locked document safe-box or other secure place determined by the </w:t>
      </w:r>
      <w:r w:rsidR="003A0975">
        <w:rPr>
          <w:rFonts w:ascii="Arial" w:hAnsi="Arial" w:cs="Arial"/>
          <w:sz w:val="20"/>
          <w:szCs w:val="20"/>
        </w:rPr>
        <w:t>H</w:t>
      </w:r>
      <w:r w:rsidRPr="56294265">
        <w:rPr>
          <w:rFonts w:ascii="Arial" w:hAnsi="Arial" w:cs="Arial"/>
          <w:sz w:val="20"/>
          <w:szCs w:val="20"/>
        </w:rPr>
        <w:t xml:space="preserve">ead of </w:t>
      </w:r>
      <w:r w:rsidR="00960E50">
        <w:rPr>
          <w:rFonts w:ascii="Arial" w:hAnsi="Arial" w:cs="Arial"/>
          <w:sz w:val="20"/>
          <w:szCs w:val="20"/>
        </w:rPr>
        <w:t xml:space="preserve">Stanychna </w:t>
      </w:r>
      <w:r w:rsidRPr="56294265">
        <w:rPr>
          <w:rFonts w:ascii="Arial" w:hAnsi="Arial" w:cs="Arial"/>
          <w:sz w:val="20"/>
          <w:szCs w:val="20"/>
        </w:rPr>
        <w:t>Rada.</w:t>
      </w:r>
    </w:p>
    <w:p w14:paraId="34C4FCD4" w14:textId="31903CCE" w:rsidR="56294265" w:rsidRDefault="56294265" w:rsidP="00A71047">
      <w:pPr>
        <w:pStyle w:val="ListParagraph"/>
        <w:numPr>
          <w:ilvl w:val="0"/>
          <w:numId w:val="4"/>
        </w:numPr>
        <w:ind w:right="4"/>
        <w:jc w:val="left"/>
        <w:rPr>
          <w:sz w:val="20"/>
          <w:szCs w:val="20"/>
        </w:rPr>
      </w:pPr>
      <w:r w:rsidRPr="56294265">
        <w:rPr>
          <w:rFonts w:ascii="Arial" w:hAnsi="Arial" w:cs="Arial"/>
          <w:sz w:val="20"/>
          <w:szCs w:val="20"/>
        </w:rPr>
        <w:t>No electronic copies will be retained or shared.</w:t>
      </w:r>
    </w:p>
    <w:p w14:paraId="335BD769" w14:textId="4F50B699" w:rsidR="00744A33" w:rsidRDefault="00014044" w:rsidP="00014044">
      <w:pPr>
        <w:ind w:right="4"/>
        <w:rPr>
          <w:rFonts w:ascii="Arial" w:hAnsi="Arial" w:cs="Arial"/>
          <w:sz w:val="20"/>
          <w:szCs w:val="20"/>
        </w:rPr>
      </w:pPr>
      <w:r w:rsidRPr="002D3247">
        <w:rPr>
          <w:rFonts w:ascii="Arial" w:hAnsi="Arial" w:cs="Arial"/>
          <w:sz w:val="20"/>
          <w:szCs w:val="20"/>
        </w:rPr>
        <w:t xml:space="preserve">The candidate may start </w:t>
      </w:r>
      <w:r w:rsidR="00771BF8" w:rsidRPr="002D3247">
        <w:rPr>
          <w:rFonts w:ascii="Arial" w:hAnsi="Arial" w:cs="Arial"/>
          <w:sz w:val="20"/>
          <w:szCs w:val="20"/>
        </w:rPr>
        <w:t>volunteering (or working in the case of an employee)</w:t>
      </w:r>
      <w:r w:rsidRPr="002D3247">
        <w:rPr>
          <w:rFonts w:ascii="Arial" w:hAnsi="Arial" w:cs="Arial"/>
          <w:sz w:val="20"/>
          <w:szCs w:val="20"/>
        </w:rPr>
        <w:t xml:space="preserve"> before a </w:t>
      </w:r>
      <w:r w:rsidR="004163B2">
        <w:rPr>
          <w:rFonts w:ascii="Arial" w:hAnsi="Arial" w:cs="Arial"/>
          <w:sz w:val="20"/>
          <w:szCs w:val="20"/>
        </w:rPr>
        <w:t>VSC</w:t>
      </w:r>
      <w:r w:rsidRPr="002D3247">
        <w:rPr>
          <w:rFonts w:ascii="Arial" w:hAnsi="Arial" w:cs="Arial"/>
          <w:sz w:val="20"/>
          <w:szCs w:val="20"/>
        </w:rPr>
        <w:t xml:space="preserve"> response is received but it will be made clear </w:t>
      </w:r>
      <w:r w:rsidR="00771BF8" w:rsidRPr="002D3247">
        <w:rPr>
          <w:rFonts w:ascii="Arial" w:hAnsi="Arial" w:cs="Arial"/>
          <w:sz w:val="20"/>
          <w:szCs w:val="20"/>
        </w:rPr>
        <w:t>that the position is conti</w:t>
      </w:r>
      <w:r w:rsidR="002D3247">
        <w:rPr>
          <w:rFonts w:ascii="Arial" w:hAnsi="Arial" w:cs="Arial"/>
          <w:sz w:val="20"/>
          <w:szCs w:val="20"/>
        </w:rPr>
        <w:t>n</w:t>
      </w:r>
      <w:r w:rsidR="00771BF8" w:rsidRPr="002D3247">
        <w:rPr>
          <w:rFonts w:ascii="Arial" w:hAnsi="Arial" w:cs="Arial"/>
          <w:sz w:val="20"/>
          <w:szCs w:val="20"/>
        </w:rPr>
        <w:t xml:space="preserve">gent upon receipt of a clear check.  Written proof and the date the original request for check was made must </w:t>
      </w:r>
      <w:r w:rsidR="002D17CE">
        <w:rPr>
          <w:rFonts w:ascii="Arial" w:hAnsi="Arial" w:cs="Arial"/>
          <w:sz w:val="20"/>
          <w:szCs w:val="20"/>
        </w:rPr>
        <w:t>b</w:t>
      </w:r>
      <w:r w:rsidR="00771BF8" w:rsidRPr="002D3247">
        <w:rPr>
          <w:rFonts w:ascii="Arial" w:hAnsi="Arial" w:cs="Arial"/>
          <w:sz w:val="20"/>
          <w:szCs w:val="20"/>
        </w:rPr>
        <w:t xml:space="preserve">e noted. </w:t>
      </w:r>
      <w:r w:rsidRPr="002D3247">
        <w:rPr>
          <w:rFonts w:ascii="Arial" w:hAnsi="Arial" w:cs="Arial"/>
          <w:sz w:val="20"/>
          <w:szCs w:val="20"/>
        </w:rPr>
        <w:t xml:space="preserve"> </w:t>
      </w:r>
      <w:r w:rsidR="00771BF8" w:rsidRPr="002D3247">
        <w:rPr>
          <w:rFonts w:ascii="Arial" w:hAnsi="Arial" w:cs="Arial"/>
          <w:sz w:val="20"/>
          <w:szCs w:val="20"/>
        </w:rPr>
        <w:t>All efforts will be made so that c</w:t>
      </w:r>
      <w:r w:rsidRPr="002D3247">
        <w:rPr>
          <w:rFonts w:ascii="Arial" w:hAnsi="Arial" w:cs="Arial"/>
          <w:sz w:val="20"/>
          <w:szCs w:val="20"/>
        </w:rPr>
        <w:t xml:space="preserve">andidates will not be left alone with children until there has been a satisfactory outcome of the </w:t>
      </w:r>
      <w:r w:rsidR="003A0975">
        <w:rPr>
          <w:rFonts w:ascii="Arial" w:hAnsi="Arial" w:cs="Arial"/>
          <w:sz w:val="20"/>
          <w:szCs w:val="20"/>
        </w:rPr>
        <w:t xml:space="preserve">Vulnerable Sector Check </w:t>
      </w:r>
      <w:r w:rsidRPr="002D3247">
        <w:rPr>
          <w:rFonts w:ascii="Arial" w:hAnsi="Arial" w:cs="Arial"/>
          <w:sz w:val="20"/>
          <w:szCs w:val="20"/>
        </w:rPr>
        <w:t>process.</w:t>
      </w:r>
    </w:p>
    <w:p w14:paraId="6563AC30" w14:textId="1DA07F7E" w:rsidR="00D24136" w:rsidRDefault="56294265" w:rsidP="00014044">
      <w:pPr>
        <w:ind w:right="4"/>
        <w:rPr>
          <w:rFonts w:ascii="Arial" w:hAnsi="Arial" w:cs="Arial"/>
          <w:sz w:val="20"/>
          <w:szCs w:val="20"/>
        </w:rPr>
      </w:pPr>
      <w:r w:rsidRPr="56294265">
        <w:rPr>
          <w:rFonts w:ascii="Arial" w:hAnsi="Arial" w:cs="Arial"/>
          <w:sz w:val="20"/>
          <w:szCs w:val="20"/>
        </w:rPr>
        <w:t>Following Scouts Canada SOP/Standard Operating Procedure, P</w:t>
      </w:r>
      <w:r w:rsidR="003A0975">
        <w:rPr>
          <w:rFonts w:ascii="Arial" w:hAnsi="Arial" w:cs="Arial"/>
          <w:sz w:val="20"/>
          <w:szCs w:val="20"/>
        </w:rPr>
        <w:t>last</w:t>
      </w:r>
      <w:r w:rsidRPr="56294265">
        <w:rPr>
          <w:rFonts w:ascii="Arial" w:hAnsi="Arial" w:cs="Arial"/>
          <w:sz w:val="20"/>
          <w:szCs w:val="20"/>
        </w:rPr>
        <w:t xml:space="preserve"> Canada accepts only </w:t>
      </w:r>
      <w:r w:rsidRPr="00E4548F">
        <w:rPr>
          <w:rFonts w:ascii="Arial" w:hAnsi="Arial" w:cs="Arial"/>
          <w:sz w:val="20"/>
          <w:szCs w:val="20"/>
        </w:rPr>
        <w:t>negative/clean VSC checks</w:t>
      </w:r>
      <w:r w:rsidRPr="56294265">
        <w:rPr>
          <w:rFonts w:ascii="Arial" w:hAnsi="Arial" w:cs="Arial"/>
          <w:sz w:val="20"/>
          <w:szCs w:val="20"/>
        </w:rPr>
        <w:t xml:space="preserve"> meaning (Citation f</w:t>
      </w:r>
      <w:r w:rsidR="00423759">
        <w:rPr>
          <w:rFonts w:ascii="Arial" w:hAnsi="Arial" w:cs="Arial"/>
          <w:sz w:val="20"/>
          <w:szCs w:val="20"/>
        </w:rPr>
        <w:t>ro</w:t>
      </w:r>
      <w:r w:rsidRPr="56294265">
        <w:rPr>
          <w:rFonts w:ascii="Arial" w:hAnsi="Arial" w:cs="Arial"/>
          <w:sz w:val="20"/>
          <w:szCs w:val="20"/>
        </w:rPr>
        <w:t>m Scouts Canada):</w:t>
      </w:r>
    </w:p>
    <w:p w14:paraId="73E92016" w14:textId="5A5B2B28" w:rsidR="56294265" w:rsidRPr="000C3FD5" w:rsidRDefault="56294265" w:rsidP="00A71047">
      <w:pPr>
        <w:pStyle w:val="ListParagraph"/>
        <w:numPr>
          <w:ilvl w:val="0"/>
          <w:numId w:val="9"/>
        </w:numPr>
        <w:ind w:right="4"/>
        <w:jc w:val="left"/>
        <w:rPr>
          <w:rFonts w:ascii="Arial" w:eastAsiaTheme="minorEastAsia" w:hAnsi="Arial" w:cs="Arial"/>
          <w:sz w:val="20"/>
          <w:szCs w:val="20"/>
        </w:rPr>
      </w:pPr>
      <w:r w:rsidRPr="000C3FD5">
        <w:rPr>
          <w:rFonts w:ascii="Arial" w:hAnsi="Arial" w:cs="Arial"/>
          <w:sz w:val="20"/>
          <w:szCs w:val="20"/>
        </w:rPr>
        <w:t>No criminal record as defined by the Criminal Records Act</w:t>
      </w:r>
    </w:p>
    <w:p w14:paraId="51816D51" w14:textId="769628BA" w:rsidR="56294265" w:rsidRPr="000C3FD5" w:rsidRDefault="56294265" w:rsidP="00A71047">
      <w:pPr>
        <w:pStyle w:val="ListParagraph"/>
        <w:numPr>
          <w:ilvl w:val="0"/>
          <w:numId w:val="9"/>
        </w:numPr>
        <w:ind w:right="4"/>
        <w:jc w:val="left"/>
        <w:rPr>
          <w:rFonts w:ascii="Arial" w:hAnsi="Arial" w:cs="Arial"/>
          <w:sz w:val="20"/>
          <w:szCs w:val="20"/>
        </w:rPr>
      </w:pPr>
      <w:r w:rsidRPr="000C3FD5">
        <w:rPr>
          <w:rFonts w:ascii="Arial" w:hAnsi="Arial" w:cs="Arial"/>
          <w:sz w:val="20"/>
          <w:szCs w:val="20"/>
        </w:rPr>
        <w:t>No pardon(s) for a sexual offence as set out in the recent amendments to the Criminal Records Act</w:t>
      </w:r>
    </w:p>
    <w:p w14:paraId="14B7B258" w14:textId="70D0109A" w:rsidR="56294265" w:rsidRPr="000C3FD5" w:rsidRDefault="56294265" w:rsidP="00A71047">
      <w:pPr>
        <w:pStyle w:val="ListParagraph"/>
        <w:numPr>
          <w:ilvl w:val="0"/>
          <w:numId w:val="9"/>
        </w:numPr>
        <w:ind w:right="4"/>
        <w:jc w:val="left"/>
        <w:rPr>
          <w:rFonts w:ascii="Arial" w:hAnsi="Arial" w:cs="Arial"/>
          <w:sz w:val="20"/>
          <w:szCs w:val="20"/>
        </w:rPr>
      </w:pPr>
      <w:r w:rsidRPr="000C3FD5">
        <w:rPr>
          <w:rFonts w:ascii="Arial" w:hAnsi="Arial" w:cs="Arial"/>
          <w:sz w:val="20"/>
          <w:szCs w:val="20"/>
        </w:rPr>
        <w:t>No outstanding criminal charge(s), including stayed charges</w:t>
      </w:r>
    </w:p>
    <w:p w14:paraId="35950209" w14:textId="5F1FBEB5" w:rsidR="56294265" w:rsidRPr="000C3FD5" w:rsidRDefault="56294265" w:rsidP="00A71047">
      <w:pPr>
        <w:pStyle w:val="ListParagraph"/>
        <w:numPr>
          <w:ilvl w:val="0"/>
          <w:numId w:val="9"/>
        </w:numPr>
        <w:ind w:right="4"/>
        <w:jc w:val="left"/>
        <w:rPr>
          <w:rFonts w:ascii="Arial" w:hAnsi="Arial" w:cs="Arial"/>
          <w:sz w:val="20"/>
          <w:szCs w:val="20"/>
        </w:rPr>
      </w:pPr>
      <w:r w:rsidRPr="000C3FD5">
        <w:rPr>
          <w:rFonts w:ascii="Arial" w:hAnsi="Arial" w:cs="Arial"/>
          <w:sz w:val="20"/>
          <w:szCs w:val="20"/>
        </w:rPr>
        <w:t>No order(s) made in the interest of safety under the criminal code</w:t>
      </w:r>
    </w:p>
    <w:p w14:paraId="6CE0CFC3" w14:textId="6B1AB595" w:rsidR="56294265" w:rsidRPr="000C3FD5" w:rsidRDefault="56294265" w:rsidP="00A71047">
      <w:pPr>
        <w:pStyle w:val="ListParagraph"/>
        <w:numPr>
          <w:ilvl w:val="0"/>
          <w:numId w:val="9"/>
        </w:numPr>
        <w:ind w:right="4"/>
        <w:jc w:val="left"/>
        <w:rPr>
          <w:rFonts w:ascii="Arial" w:hAnsi="Arial" w:cs="Arial"/>
          <w:sz w:val="20"/>
          <w:szCs w:val="20"/>
        </w:rPr>
      </w:pPr>
      <w:r w:rsidRPr="000C3FD5">
        <w:rPr>
          <w:rFonts w:ascii="Arial" w:hAnsi="Arial" w:cs="Arial"/>
          <w:sz w:val="20"/>
          <w:szCs w:val="20"/>
        </w:rPr>
        <w:t>No contact, access or behavior restriction(s), including Peace bonds, with any person</w:t>
      </w:r>
    </w:p>
    <w:p w14:paraId="29CFD52D" w14:textId="0A73FC2E" w:rsidR="56294265" w:rsidRDefault="56294265" w:rsidP="00A71047">
      <w:pPr>
        <w:pStyle w:val="ListParagraph"/>
        <w:numPr>
          <w:ilvl w:val="0"/>
          <w:numId w:val="9"/>
        </w:numPr>
        <w:ind w:right="4"/>
        <w:jc w:val="left"/>
        <w:rPr>
          <w:rFonts w:ascii="Arial" w:hAnsi="Arial" w:cs="Arial"/>
          <w:sz w:val="20"/>
          <w:szCs w:val="20"/>
        </w:rPr>
      </w:pPr>
      <w:r w:rsidRPr="000C3FD5">
        <w:rPr>
          <w:rFonts w:ascii="Arial" w:hAnsi="Arial" w:cs="Arial"/>
          <w:sz w:val="20"/>
          <w:szCs w:val="20"/>
        </w:rPr>
        <w:t>No order(s) made under the child protection legislation, which is intended to restrict the applicant’s access to children</w:t>
      </w:r>
    </w:p>
    <w:p w14:paraId="1E9E23AA" w14:textId="129D71C4" w:rsidR="009855BA" w:rsidRPr="00D7715D" w:rsidRDefault="009855BA" w:rsidP="00D7715D">
      <w:pPr>
        <w:rPr>
          <w:rFonts w:ascii="Arial" w:hAnsi="Arial" w:cs="Arial"/>
          <w:b/>
          <w:bCs/>
          <w:sz w:val="22"/>
          <w:szCs w:val="22"/>
        </w:rPr>
      </w:pPr>
      <w:r>
        <w:rPr>
          <w:rFonts w:ascii="Arial" w:hAnsi="Arial" w:cs="Arial"/>
          <w:sz w:val="20"/>
          <w:szCs w:val="20"/>
        </w:rPr>
        <w:t xml:space="preserve">As mentioned in </w:t>
      </w:r>
      <w:r w:rsidR="005024F8" w:rsidRPr="005024F8">
        <w:rPr>
          <w:rFonts w:ascii="Arial" w:hAnsi="Arial" w:cs="Arial"/>
          <w:b/>
          <w:bCs/>
          <w:sz w:val="20"/>
          <w:szCs w:val="20"/>
        </w:rPr>
        <w:t>Section 3. Timing/Frequency</w:t>
      </w:r>
      <w:r w:rsidR="005024F8">
        <w:rPr>
          <w:rFonts w:ascii="Arial" w:hAnsi="Arial" w:cs="Arial"/>
          <w:sz w:val="20"/>
          <w:szCs w:val="20"/>
        </w:rPr>
        <w:t>, p</w:t>
      </w:r>
      <w:r w:rsidRPr="009855BA">
        <w:rPr>
          <w:rFonts w:ascii="Arial" w:hAnsi="Arial" w:cs="Arial"/>
          <w:sz w:val="20"/>
          <w:szCs w:val="20"/>
        </w:rPr>
        <w:t>rior to the start of each year (typically September), all returning staff and volunteers whose VSC is less than 5 years old must execute a Volunteer Offence Declaration (</w:t>
      </w:r>
      <w:r w:rsidRPr="009855BA">
        <w:rPr>
          <w:rFonts w:ascii="Arial" w:hAnsi="Arial" w:cs="Arial"/>
          <w:b/>
          <w:bCs/>
          <w:sz w:val="20"/>
          <w:szCs w:val="20"/>
        </w:rPr>
        <w:t>Appendix B</w:t>
      </w:r>
      <w:r w:rsidRPr="009855BA">
        <w:rPr>
          <w:rFonts w:ascii="Arial" w:hAnsi="Arial" w:cs="Arial"/>
          <w:sz w:val="20"/>
          <w:szCs w:val="20"/>
        </w:rPr>
        <w:t xml:space="preserve">) certifying the absence or presence of convictions under the Criminal Code since their last Vulnerable Sector Check was conducted. </w:t>
      </w:r>
      <w:r w:rsidR="005024F8">
        <w:rPr>
          <w:rFonts w:ascii="Arial" w:hAnsi="Arial" w:cs="Arial"/>
          <w:sz w:val="20"/>
          <w:szCs w:val="20"/>
        </w:rPr>
        <w:t xml:space="preserve"> This information will be </w:t>
      </w:r>
      <w:r w:rsidR="00D7715D">
        <w:rPr>
          <w:rFonts w:ascii="Arial" w:hAnsi="Arial" w:cs="Arial"/>
          <w:sz w:val="20"/>
          <w:szCs w:val="20"/>
        </w:rPr>
        <w:t>added to</w:t>
      </w:r>
      <w:r w:rsidR="005024F8">
        <w:rPr>
          <w:rFonts w:ascii="Arial" w:hAnsi="Arial" w:cs="Arial"/>
          <w:sz w:val="20"/>
          <w:szCs w:val="20"/>
        </w:rPr>
        <w:t xml:space="preserve"> VSC Ledger</w:t>
      </w:r>
      <w:r w:rsidR="00D7715D">
        <w:rPr>
          <w:rFonts w:ascii="Arial" w:hAnsi="Arial" w:cs="Arial"/>
          <w:sz w:val="20"/>
          <w:szCs w:val="20"/>
        </w:rPr>
        <w:t xml:space="preserve"> (</w:t>
      </w:r>
      <w:r w:rsidR="00D7715D" w:rsidRPr="0070799E">
        <w:rPr>
          <w:rFonts w:ascii="Arial" w:hAnsi="Arial" w:cs="Arial"/>
          <w:b/>
          <w:bCs/>
          <w:sz w:val="20"/>
          <w:szCs w:val="20"/>
        </w:rPr>
        <w:t>Appendix D</w:t>
      </w:r>
      <w:r w:rsidR="00D7715D">
        <w:rPr>
          <w:rFonts w:ascii="Arial" w:hAnsi="Arial" w:cs="Arial"/>
          <w:sz w:val="20"/>
          <w:szCs w:val="20"/>
        </w:rPr>
        <w:t>)</w:t>
      </w:r>
      <w:r w:rsidR="00CF1033">
        <w:rPr>
          <w:rFonts w:ascii="Arial" w:hAnsi="Arial" w:cs="Arial"/>
          <w:sz w:val="20"/>
          <w:szCs w:val="20"/>
        </w:rPr>
        <w:t xml:space="preserve"> by the </w:t>
      </w:r>
      <w:r w:rsidR="00CF1033" w:rsidRPr="56294265">
        <w:rPr>
          <w:rFonts w:ascii="Arial" w:hAnsi="Arial" w:cs="Arial"/>
          <w:sz w:val="20"/>
          <w:szCs w:val="20"/>
        </w:rPr>
        <w:t xml:space="preserve">Head of </w:t>
      </w:r>
      <w:proofErr w:type="spellStart"/>
      <w:r w:rsidR="00CF1033">
        <w:rPr>
          <w:rFonts w:ascii="Arial" w:hAnsi="Arial" w:cs="Arial"/>
          <w:sz w:val="20"/>
          <w:szCs w:val="20"/>
        </w:rPr>
        <w:t>Stanychna</w:t>
      </w:r>
      <w:proofErr w:type="spellEnd"/>
      <w:r w:rsidR="00CF1033">
        <w:rPr>
          <w:rFonts w:ascii="Arial" w:hAnsi="Arial" w:cs="Arial"/>
          <w:sz w:val="20"/>
          <w:szCs w:val="20"/>
        </w:rPr>
        <w:t xml:space="preserve"> </w:t>
      </w:r>
      <w:r w:rsidR="00CF1033" w:rsidRPr="56294265">
        <w:rPr>
          <w:rFonts w:ascii="Arial" w:hAnsi="Arial" w:cs="Arial"/>
          <w:sz w:val="20"/>
          <w:szCs w:val="20"/>
        </w:rPr>
        <w:t xml:space="preserve">Rada and Head of </w:t>
      </w:r>
      <w:proofErr w:type="spellStart"/>
      <w:r w:rsidR="00CF1033" w:rsidRPr="56294265">
        <w:rPr>
          <w:rFonts w:ascii="Arial" w:hAnsi="Arial" w:cs="Arial"/>
          <w:sz w:val="20"/>
          <w:szCs w:val="20"/>
        </w:rPr>
        <w:t>Stany</w:t>
      </w:r>
      <w:r w:rsidR="00CF1033">
        <w:rPr>
          <w:rFonts w:ascii="Arial" w:hAnsi="Arial" w:cs="Arial"/>
          <w:sz w:val="20"/>
          <w:szCs w:val="20"/>
        </w:rPr>
        <w:t>tzya</w:t>
      </w:r>
      <w:proofErr w:type="spellEnd"/>
      <w:r w:rsidR="00D7715D">
        <w:rPr>
          <w:rFonts w:ascii="Arial" w:hAnsi="Arial" w:cs="Arial"/>
          <w:sz w:val="20"/>
          <w:szCs w:val="20"/>
        </w:rPr>
        <w:t xml:space="preserve"> and yearly declarations handled as described in </w:t>
      </w:r>
      <w:r w:rsidR="00D7715D" w:rsidRPr="0050508B">
        <w:rPr>
          <w:rFonts w:ascii="Arial" w:hAnsi="Arial" w:cs="Arial"/>
          <w:b/>
          <w:bCs/>
          <w:sz w:val="20"/>
          <w:szCs w:val="20"/>
        </w:rPr>
        <w:t>6. Documentation &amp; Records Retention, Section h.</w:t>
      </w:r>
    </w:p>
    <w:p w14:paraId="5D2736F8" w14:textId="1EB872A8" w:rsidR="56294265" w:rsidRDefault="56294265" w:rsidP="56294265">
      <w:pPr>
        <w:ind w:right="4"/>
        <w:rPr>
          <w:rFonts w:ascii="Arial" w:hAnsi="Arial" w:cs="Arial"/>
          <w:sz w:val="20"/>
          <w:szCs w:val="20"/>
        </w:rPr>
      </w:pPr>
      <w:r w:rsidRPr="56294265">
        <w:rPr>
          <w:rFonts w:ascii="Arial" w:hAnsi="Arial" w:cs="Arial"/>
          <w:sz w:val="20"/>
          <w:szCs w:val="20"/>
        </w:rPr>
        <w:t>In cases where</w:t>
      </w:r>
      <w:r w:rsidR="00114CB8">
        <w:rPr>
          <w:rFonts w:ascii="Arial" w:hAnsi="Arial" w:cs="Arial"/>
          <w:sz w:val="20"/>
          <w:szCs w:val="20"/>
        </w:rPr>
        <w:t>,</w:t>
      </w:r>
      <w:r w:rsidR="00E4548F">
        <w:rPr>
          <w:rFonts w:ascii="Arial" w:hAnsi="Arial" w:cs="Arial"/>
          <w:sz w:val="20"/>
          <w:szCs w:val="20"/>
        </w:rPr>
        <w:t xml:space="preserve"> </w:t>
      </w:r>
      <w:r w:rsidR="00114CB8">
        <w:rPr>
          <w:rFonts w:ascii="Arial" w:hAnsi="Arial" w:cs="Arial"/>
          <w:sz w:val="20"/>
          <w:szCs w:val="20"/>
        </w:rPr>
        <w:t>during the course</w:t>
      </w:r>
      <w:r w:rsidR="002D17CE">
        <w:rPr>
          <w:rFonts w:ascii="Arial" w:hAnsi="Arial" w:cs="Arial"/>
          <w:sz w:val="20"/>
          <w:szCs w:val="20"/>
        </w:rPr>
        <w:t xml:space="preserve"> </w:t>
      </w:r>
      <w:r w:rsidR="00114CB8">
        <w:rPr>
          <w:rFonts w:ascii="Arial" w:hAnsi="Arial" w:cs="Arial"/>
          <w:sz w:val="20"/>
          <w:szCs w:val="20"/>
        </w:rPr>
        <w:t xml:space="preserve">of the VSC, it is revealed that </w:t>
      </w:r>
      <w:r w:rsidRPr="56294265">
        <w:rPr>
          <w:rFonts w:ascii="Arial" w:hAnsi="Arial" w:cs="Arial"/>
          <w:sz w:val="20"/>
          <w:szCs w:val="20"/>
        </w:rPr>
        <w:t xml:space="preserve">a volunteer is convicted of any criminal offence, they will be </w:t>
      </w:r>
      <w:r w:rsidR="004B186F">
        <w:rPr>
          <w:rFonts w:ascii="Arial" w:hAnsi="Arial" w:cs="Arial"/>
          <w:sz w:val="20"/>
          <w:szCs w:val="20"/>
        </w:rPr>
        <w:t xml:space="preserve">disqualified as a </w:t>
      </w:r>
      <w:r w:rsidR="00BE5DC6">
        <w:rPr>
          <w:rFonts w:ascii="Arial" w:hAnsi="Arial" w:cs="Arial"/>
          <w:sz w:val="20"/>
          <w:szCs w:val="20"/>
        </w:rPr>
        <w:t xml:space="preserve">Dedicated or Regular </w:t>
      </w:r>
      <w:r w:rsidR="00054A1E">
        <w:rPr>
          <w:rFonts w:ascii="Arial" w:hAnsi="Arial" w:cs="Arial"/>
          <w:sz w:val="20"/>
          <w:szCs w:val="20"/>
        </w:rPr>
        <w:t>V</w:t>
      </w:r>
      <w:r w:rsidR="004B186F">
        <w:rPr>
          <w:rFonts w:ascii="Arial" w:hAnsi="Arial" w:cs="Arial"/>
          <w:sz w:val="20"/>
          <w:szCs w:val="20"/>
        </w:rPr>
        <w:t xml:space="preserve">olunteer. </w:t>
      </w:r>
      <w:r w:rsidR="00E77112">
        <w:rPr>
          <w:rFonts w:ascii="Arial" w:hAnsi="Arial" w:cs="Arial"/>
          <w:sz w:val="20"/>
          <w:szCs w:val="20"/>
        </w:rPr>
        <w:t>If they would like to potentially continue as a Casual Volunteer, they must provide details of the convi</w:t>
      </w:r>
      <w:r w:rsidR="00054A1E">
        <w:rPr>
          <w:rFonts w:ascii="Arial" w:hAnsi="Arial" w:cs="Arial"/>
          <w:sz w:val="20"/>
          <w:szCs w:val="20"/>
        </w:rPr>
        <w:t>c</w:t>
      </w:r>
      <w:r w:rsidR="00E77112">
        <w:rPr>
          <w:rFonts w:ascii="Arial" w:hAnsi="Arial" w:cs="Arial"/>
          <w:sz w:val="20"/>
          <w:szCs w:val="20"/>
        </w:rPr>
        <w:t>tion to the Head of Stanychna Rada</w:t>
      </w:r>
      <w:r w:rsidR="00114CB8">
        <w:rPr>
          <w:rFonts w:ascii="Arial" w:hAnsi="Arial" w:cs="Arial"/>
          <w:sz w:val="20"/>
          <w:szCs w:val="20"/>
        </w:rPr>
        <w:t>,</w:t>
      </w:r>
      <w:r w:rsidR="00E77112">
        <w:rPr>
          <w:rFonts w:ascii="Arial" w:hAnsi="Arial" w:cs="Arial"/>
          <w:sz w:val="20"/>
          <w:szCs w:val="20"/>
        </w:rPr>
        <w:t xml:space="preserve"> in writing</w:t>
      </w:r>
      <w:r w:rsidR="00114CB8">
        <w:rPr>
          <w:rFonts w:ascii="Arial" w:hAnsi="Arial" w:cs="Arial"/>
          <w:sz w:val="20"/>
          <w:szCs w:val="20"/>
        </w:rPr>
        <w:t>,</w:t>
      </w:r>
      <w:r w:rsidR="00E77112">
        <w:rPr>
          <w:rFonts w:ascii="Arial" w:hAnsi="Arial" w:cs="Arial"/>
          <w:sz w:val="20"/>
          <w:szCs w:val="20"/>
        </w:rPr>
        <w:t xml:space="preserve"> outlining the particulars of the conviction, complete with support Court documents, within 30 days of the conviction.  </w:t>
      </w:r>
      <w:r w:rsidR="00DC6FA5">
        <w:rPr>
          <w:rFonts w:ascii="Arial" w:hAnsi="Arial" w:cs="Arial"/>
          <w:sz w:val="20"/>
          <w:szCs w:val="20"/>
        </w:rPr>
        <w:t xml:space="preserve">If this is not completed, </w:t>
      </w:r>
      <w:r w:rsidRPr="56294265">
        <w:rPr>
          <w:rFonts w:ascii="Arial" w:hAnsi="Arial" w:cs="Arial"/>
          <w:sz w:val="20"/>
          <w:szCs w:val="20"/>
        </w:rPr>
        <w:t xml:space="preserve">they will be deemed disqualified as a </w:t>
      </w:r>
      <w:r w:rsidR="00E77112">
        <w:rPr>
          <w:rFonts w:ascii="Arial" w:hAnsi="Arial" w:cs="Arial"/>
          <w:sz w:val="20"/>
          <w:szCs w:val="20"/>
        </w:rPr>
        <w:t xml:space="preserve">Regular, Dedicated or Casual </w:t>
      </w:r>
      <w:r w:rsidR="00054A1E">
        <w:rPr>
          <w:rFonts w:ascii="Arial" w:hAnsi="Arial" w:cs="Arial"/>
          <w:sz w:val="20"/>
          <w:szCs w:val="20"/>
        </w:rPr>
        <w:t>V</w:t>
      </w:r>
      <w:r w:rsidRPr="56294265">
        <w:rPr>
          <w:rFonts w:ascii="Arial" w:hAnsi="Arial" w:cs="Arial"/>
          <w:sz w:val="20"/>
          <w:szCs w:val="20"/>
        </w:rPr>
        <w:t xml:space="preserve">olunteer </w:t>
      </w:r>
      <w:r w:rsidR="00E77112">
        <w:rPr>
          <w:rFonts w:ascii="Arial" w:hAnsi="Arial" w:cs="Arial"/>
          <w:sz w:val="20"/>
          <w:szCs w:val="20"/>
        </w:rPr>
        <w:t>and may only request an exception as described in the section “</w:t>
      </w:r>
      <w:r w:rsidR="00054A1E">
        <w:rPr>
          <w:rFonts w:ascii="Arial" w:hAnsi="Arial" w:cs="Arial"/>
          <w:sz w:val="20"/>
          <w:szCs w:val="20"/>
        </w:rPr>
        <w:t>P</w:t>
      </w:r>
      <w:r w:rsidR="00E77112">
        <w:rPr>
          <w:rFonts w:ascii="Arial" w:hAnsi="Arial" w:cs="Arial"/>
          <w:sz w:val="20"/>
          <w:szCs w:val="20"/>
        </w:rPr>
        <w:t xml:space="preserve">rocedure for a Positive VSC”.  It will be </w:t>
      </w:r>
      <w:r w:rsidRPr="56294265">
        <w:rPr>
          <w:rFonts w:ascii="Arial" w:hAnsi="Arial" w:cs="Arial"/>
          <w:sz w:val="20"/>
          <w:szCs w:val="20"/>
        </w:rPr>
        <w:t xml:space="preserve">at the discretion of the Head of </w:t>
      </w:r>
      <w:r w:rsidR="00054A1E">
        <w:rPr>
          <w:rFonts w:ascii="Arial" w:hAnsi="Arial" w:cs="Arial"/>
          <w:sz w:val="20"/>
          <w:szCs w:val="20"/>
        </w:rPr>
        <w:t xml:space="preserve">Stanychna </w:t>
      </w:r>
      <w:r w:rsidRPr="56294265">
        <w:rPr>
          <w:rFonts w:ascii="Arial" w:hAnsi="Arial" w:cs="Arial"/>
          <w:sz w:val="20"/>
          <w:szCs w:val="20"/>
        </w:rPr>
        <w:t xml:space="preserve">Rada, in consultation with the Head of </w:t>
      </w:r>
      <w:proofErr w:type="spellStart"/>
      <w:r w:rsidRPr="56294265">
        <w:rPr>
          <w:rFonts w:ascii="Arial" w:hAnsi="Arial" w:cs="Arial"/>
          <w:sz w:val="20"/>
          <w:szCs w:val="20"/>
        </w:rPr>
        <w:t>Stany</w:t>
      </w:r>
      <w:r w:rsidR="003A0975">
        <w:rPr>
          <w:rFonts w:ascii="Arial" w:hAnsi="Arial" w:cs="Arial"/>
          <w:sz w:val="20"/>
          <w:szCs w:val="20"/>
        </w:rPr>
        <w:t>tzy</w:t>
      </w:r>
      <w:r w:rsidRPr="56294265">
        <w:rPr>
          <w:rFonts w:ascii="Arial" w:hAnsi="Arial" w:cs="Arial"/>
          <w:sz w:val="20"/>
          <w:szCs w:val="20"/>
        </w:rPr>
        <w:t>a</w:t>
      </w:r>
      <w:proofErr w:type="spellEnd"/>
      <w:r w:rsidR="00423759">
        <w:rPr>
          <w:rFonts w:ascii="Arial" w:hAnsi="Arial" w:cs="Arial"/>
          <w:sz w:val="20"/>
          <w:szCs w:val="20"/>
        </w:rPr>
        <w:t>,</w:t>
      </w:r>
      <w:r w:rsidRPr="56294265">
        <w:rPr>
          <w:rFonts w:ascii="Arial" w:hAnsi="Arial" w:cs="Arial"/>
          <w:sz w:val="20"/>
          <w:szCs w:val="20"/>
        </w:rPr>
        <w:t xml:space="preserve"> to adjudicate and rule on such an application.</w:t>
      </w:r>
    </w:p>
    <w:p w14:paraId="60C46C47" w14:textId="77777777" w:rsidR="00D7715D" w:rsidRDefault="00D7715D" w:rsidP="00CC20ED">
      <w:pPr>
        <w:ind w:right="4"/>
        <w:jc w:val="left"/>
        <w:rPr>
          <w:rFonts w:ascii="Arial" w:hAnsi="Arial" w:cs="Arial"/>
          <w:b/>
          <w:bCs/>
          <w:sz w:val="22"/>
          <w:szCs w:val="22"/>
        </w:rPr>
      </w:pPr>
    </w:p>
    <w:p w14:paraId="04DF231C" w14:textId="77777777" w:rsidR="00D7715D" w:rsidRDefault="00D7715D" w:rsidP="00CC20ED">
      <w:pPr>
        <w:ind w:right="4"/>
        <w:jc w:val="left"/>
        <w:rPr>
          <w:rFonts w:ascii="Arial" w:hAnsi="Arial" w:cs="Arial"/>
          <w:b/>
          <w:bCs/>
          <w:sz w:val="22"/>
          <w:szCs w:val="22"/>
        </w:rPr>
      </w:pPr>
    </w:p>
    <w:p w14:paraId="183758D2" w14:textId="6A7AD235" w:rsidR="00014044" w:rsidRPr="00CC20ED" w:rsidRDefault="00CC20ED" w:rsidP="00CC20ED">
      <w:pPr>
        <w:ind w:right="4"/>
        <w:jc w:val="left"/>
        <w:rPr>
          <w:rFonts w:ascii="Arial" w:hAnsi="Arial" w:cs="Arial"/>
          <w:b/>
          <w:bCs/>
          <w:sz w:val="22"/>
          <w:szCs w:val="22"/>
        </w:rPr>
      </w:pPr>
      <w:r w:rsidRPr="00CC20ED">
        <w:rPr>
          <w:rFonts w:ascii="Arial" w:hAnsi="Arial" w:cs="Arial"/>
          <w:b/>
          <w:bCs/>
          <w:sz w:val="22"/>
          <w:szCs w:val="22"/>
        </w:rPr>
        <w:lastRenderedPageBreak/>
        <w:t xml:space="preserve">5.   </w:t>
      </w:r>
      <w:r w:rsidR="56294265" w:rsidRPr="00CC20ED">
        <w:rPr>
          <w:rFonts w:ascii="Arial" w:hAnsi="Arial" w:cs="Arial"/>
          <w:b/>
          <w:bCs/>
          <w:sz w:val="22"/>
          <w:szCs w:val="22"/>
        </w:rPr>
        <w:t>Procedure for a Positive VSC</w:t>
      </w:r>
    </w:p>
    <w:p w14:paraId="04D03B01" w14:textId="163E2EE9" w:rsidR="00014044" w:rsidRPr="002D3247" w:rsidRDefault="56294265" w:rsidP="00122831">
      <w:pPr>
        <w:ind w:right="4"/>
        <w:rPr>
          <w:rFonts w:ascii="Arial" w:hAnsi="Arial" w:cs="Arial"/>
          <w:sz w:val="20"/>
          <w:szCs w:val="20"/>
        </w:rPr>
      </w:pPr>
      <w:r w:rsidRPr="56294265">
        <w:rPr>
          <w:rFonts w:ascii="Arial" w:hAnsi="Arial" w:cs="Arial"/>
          <w:sz w:val="20"/>
          <w:szCs w:val="20"/>
        </w:rPr>
        <w:t xml:space="preserve">In the event of a positive VSC, the candidate is deemed disqualified. However, the candidate will be given an opportunity to meet with the Head of </w:t>
      </w:r>
      <w:r w:rsidR="00960E50">
        <w:rPr>
          <w:rFonts w:ascii="Arial" w:hAnsi="Arial" w:cs="Arial"/>
          <w:sz w:val="20"/>
          <w:szCs w:val="20"/>
        </w:rPr>
        <w:t xml:space="preserve">Stanychna </w:t>
      </w:r>
      <w:r w:rsidRPr="56294265">
        <w:rPr>
          <w:rFonts w:ascii="Arial" w:hAnsi="Arial" w:cs="Arial"/>
          <w:sz w:val="20"/>
          <w:szCs w:val="20"/>
        </w:rPr>
        <w:t xml:space="preserve">Rada and Head of </w:t>
      </w:r>
      <w:proofErr w:type="spellStart"/>
      <w:r w:rsidRPr="56294265">
        <w:rPr>
          <w:rFonts w:ascii="Arial" w:hAnsi="Arial" w:cs="Arial"/>
          <w:sz w:val="20"/>
          <w:szCs w:val="20"/>
        </w:rPr>
        <w:t>Stany</w:t>
      </w:r>
      <w:r w:rsidR="003A0975">
        <w:rPr>
          <w:rFonts w:ascii="Arial" w:hAnsi="Arial" w:cs="Arial"/>
          <w:sz w:val="20"/>
          <w:szCs w:val="20"/>
        </w:rPr>
        <w:t>tzy</w:t>
      </w:r>
      <w:r w:rsidRPr="56294265">
        <w:rPr>
          <w:rFonts w:ascii="Arial" w:hAnsi="Arial" w:cs="Arial"/>
          <w:sz w:val="20"/>
          <w:szCs w:val="20"/>
        </w:rPr>
        <w:t>a</w:t>
      </w:r>
      <w:proofErr w:type="spellEnd"/>
      <w:r w:rsidRPr="56294265">
        <w:rPr>
          <w:rFonts w:ascii="Arial" w:hAnsi="Arial" w:cs="Arial"/>
          <w:sz w:val="20"/>
          <w:szCs w:val="20"/>
        </w:rPr>
        <w:t xml:space="preserve"> to discuss the results of the check and request an exception. In such cases the applicant will provide: (Citation f</w:t>
      </w:r>
      <w:r w:rsidR="00423759">
        <w:rPr>
          <w:rFonts w:ascii="Arial" w:hAnsi="Arial" w:cs="Arial"/>
          <w:sz w:val="20"/>
          <w:szCs w:val="20"/>
        </w:rPr>
        <w:t>rom</w:t>
      </w:r>
      <w:r w:rsidRPr="56294265">
        <w:rPr>
          <w:rFonts w:ascii="Arial" w:hAnsi="Arial" w:cs="Arial"/>
          <w:sz w:val="20"/>
          <w:szCs w:val="20"/>
        </w:rPr>
        <w:t xml:space="preserve"> Scouts Canada) </w:t>
      </w:r>
    </w:p>
    <w:p w14:paraId="46D3FADB" w14:textId="6B3BAEB4" w:rsidR="00014044" w:rsidRPr="002D3247" w:rsidRDefault="56294265" w:rsidP="00A71047">
      <w:pPr>
        <w:pStyle w:val="ListParagraph"/>
        <w:numPr>
          <w:ilvl w:val="0"/>
          <w:numId w:val="10"/>
        </w:numPr>
        <w:ind w:right="4"/>
        <w:jc w:val="left"/>
        <w:rPr>
          <w:rFonts w:asciiTheme="minorHAnsi" w:eastAsiaTheme="minorEastAsia" w:hAnsiTheme="minorHAnsi" w:cstheme="minorBidi"/>
          <w:sz w:val="20"/>
          <w:szCs w:val="20"/>
        </w:rPr>
      </w:pPr>
      <w:r w:rsidRPr="56294265">
        <w:rPr>
          <w:rFonts w:ascii="Arial" w:hAnsi="Arial" w:cs="Arial"/>
          <w:sz w:val="20"/>
          <w:szCs w:val="20"/>
        </w:rPr>
        <w:t>Documentation pertaining to the applicable conviction and disposition.</w:t>
      </w:r>
    </w:p>
    <w:p w14:paraId="5C546EC0" w14:textId="290D5AB4" w:rsidR="00014044" w:rsidRPr="002D3247" w:rsidRDefault="56294265" w:rsidP="00A71047">
      <w:pPr>
        <w:pStyle w:val="ListParagraph"/>
        <w:numPr>
          <w:ilvl w:val="0"/>
          <w:numId w:val="10"/>
        </w:numPr>
        <w:ind w:right="4"/>
        <w:jc w:val="left"/>
        <w:rPr>
          <w:sz w:val="20"/>
          <w:szCs w:val="20"/>
        </w:rPr>
      </w:pPr>
      <w:r w:rsidRPr="56294265">
        <w:rPr>
          <w:rFonts w:ascii="Arial" w:hAnsi="Arial" w:cs="Arial"/>
          <w:sz w:val="20"/>
          <w:szCs w:val="20"/>
        </w:rPr>
        <w:t xml:space="preserve">A letter from the applicant explaining the nature of the offences and why they believe exemption </w:t>
      </w:r>
      <w:r w:rsidR="003A0975">
        <w:rPr>
          <w:rFonts w:ascii="Arial" w:hAnsi="Arial" w:cs="Arial"/>
          <w:sz w:val="20"/>
          <w:szCs w:val="20"/>
        </w:rPr>
        <w:t xml:space="preserve">should </w:t>
      </w:r>
      <w:r w:rsidRPr="56294265">
        <w:rPr>
          <w:rFonts w:ascii="Arial" w:hAnsi="Arial" w:cs="Arial"/>
          <w:sz w:val="20"/>
          <w:szCs w:val="20"/>
        </w:rPr>
        <w:t>be considered.</w:t>
      </w:r>
    </w:p>
    <w:p w14:paraId="55F439AA" w14:textId="7D686F8B" w:rsidR="00014044" w:rsidRPr="002D3247" w:rsidRDefault="56294265" w:rsidP="00A71047">
      <w:pPr>
        <w:pStyle w:val="ListParagraph"/>
        <w:numPr>
          <w:ilvl w:val="0"/>
          <w:numId w:val="10"/>
        </w:numPr>
        <w:ind w:right="4"/>
        <w:jc w:val="left"/>
        <w:rPr>
          <w:sz w:val="20"/>
          <w:szCs w:val="20"/>
        </w:rPr>
      </w:pPr>
      <w:r w:rsidRPr="56294265">
        <w:rPr>
          <w:rFonts w:ascii="Arial" w:hAnsi="Arial" w:cs="Arial"/>
          <w:sz w:val="20"/>
          <w:szCs w:val="20"/>
        </w:rPr>
        <w:t>Only the following categories of offences will be considered for an exemption:</w:t>
      </w:r>
    </w:p>
    <w:p w14:paraId="43743FD9" w14:textId="06ED2513" w:rsidR="00014044" w:rsidRPr="002D3247" w:rsidRDefault="56294265" w:rsidP="00A71047">
      <w:pPr>
        <w:pStyle w:val="ListParagraph"/>
        <w:numPr>
          <w:ilvl w:val="1"/>
          <w:numId w:val="5"/>
        </w:numPr>
        <w:ind w:right="4"/>
        <w:jc w:val="left"/>
        <w:rPr>
          <w:sz w:val="20"/>
          <w:szCs w:val="20"/>
        </w:rPr>
      </w:pPr>
      <w:r w:rsidRPr="56294265">
        <w:rPr>
          <w:rFonts w:ascii="Arial" w:hAnsi="Arial" w:cs="Arial"/>
          <w:sz w:val="20"/>
          <w:szCs w:val="20"/>
        </w:rPr>
        <w:t>Driving</w:t>
      </w:r>
      <w:r w:rsidR="00E77112">
        <w:rPr>
          <w:rFonts w:ascii="Arial" w:hAnsi="Arial" w:cs="Arial"/>
          <w:sz w:val="20"/>
          <w:szCs w:val="20"/>
        </w:rPr>
        <w:t xml:space="preserve"> </w:t>
      </w:r>
      <w:r w:rsidRPr="56294265">
        <w:rPr>
          <w:rFonts w:ascii="Arial" w:hAnsi="Arial" w:cs="Arial"/>
          <w:sz w:val="20"/>
          <w:szCs w:val="20"/>
        </w:rPr>
        <w:t>offences; driving while impaired, refusing to provide a suitable sample or submit to an eval</w:t>
      </w:r>
      <w:r w:rsidR="003A0975">
        <w:rPr>
          <w:rFonts w:ascii="Arial" w:hAnsi="Arial" w:cs="Arial"/>
          <w:sz w:val="20"/>
          <w:szCs w:val="20"/>
        </w:rPr>
        <w:t>ua</w:t>
      </w:r>
      <w:r w:rsidRPr="56294265">
        <w:rPr>
          <w:rFonts w:ascii="Arial" w:hAnsi="Arial" w:cs="Arial"/>
          <w:sz w:val="20"/>
          <w:szCs w:val="20"/>
        </w:rPr>
        <w:t>tion as required by the Criminal Code.</w:t>
      </w:r>
    </w:p>
    <w:p w14:paraId="60330E4E" w14:textId="28C41C83" w:rsidR="00014044" w:rsidRPr="002D3247" w:rsidRDefault="56294265" w:rsidP="00A71047">
      <w:pPr>
        <w:pStyle w:val="ListParagraph"/>
        <w:numPr>
          <w:ilvl w:val="1"/>
          <w:numId w:val="5"/>
        </w:numPr>
        <w:spacing w:after="0"/>
        <w:ind w:right="4"/>
        <w:jc w:val="left"/>
        <w:rPr>
          <w:sz w:val="20"/>
          <w:szCs w:val="20"/>
        </w:rPr>
      </w:pPr>
      <w:r w:rsidRPr="56294265">
        <w:rPr>
          <w:rFonts w:ascii="Arial" w:hAnsi="Arial" w:cs="Arial"/>
          <w:sz w:val="20"/>
          <w:szCs w:val="20"/>
        </w:rPr>
        <w:t>Property offences; theft under $5000</w:t>
      </w:r>
    </w:p>
    <w:p w14:paraId="0AC2DDBA" w14:textId="7D200A88" w:rsidR="00014044" w:rsidRPr="00DC6FA5" w:rsidRDefault="56294265" w:rsidP="00A71047">
      <w:pPr>
        <w:pStyle w:val="ListParagraph"/>
        <w:numPr>
          <w:ilvl w:val="1"/>
          <w:numId w:val="5"/>
        </w:numPr>
        <w:spacing w:after="0"/>
        <w:ind w:right="4"/>
        <w:jc w:val="left"/>
        <w:rPr>
          <w:sz w:val="20"/>
          <w:szCs w:val="20"/>
        </w:rPr>
      </w:pPr>
      <w:r w:rsidRPr="56294265">
        <w:rPr>
          <w:rFonts w:ascii="Arial" w:hAnsi="Arial" w:cs="Arial"/>
          <w:sz w:val="20"/>
          <w:szCs w:val="20"/>
        </w:rPr>
        <w:t xml:space="preserve">Drug possession; specifically limited to personal use </w:t>
      </w:r>
      <w:r w:rsidRPr="00DC6FA5">
        <w:rPr>
          <w:rFonts w:ascii="Arial" w:hAnsi="Arial" w:cs="Arial"/>
          <w:sz w:val="20"/>
          <w:szCs w:val="20"/>
        </w:rPr>
        <w:t xml:space="preserve">of </w:t>
      </w:r>
      <w:r w:rsidR="004B186F" w:rsidRPr="00DC6FA5">
        <w:rPr>
          <w:rFonts w:ascii="Arial" w:hAnsi="Arial" w:cs="Arial"/>
          <w:sz w:val="20"/>
          <w:szCs w:val="20"/>
        </w:rPr>
        <w:t>n</w:t>
      </w:r>
      <w:r w:rsidRPr="00DC6FA5">
        <w:rPr>
          <w:rFonts w:ascii="Arial" w:hAnsi="Arial" w:cs="Arial"/>
          <w:sz w:val="20"/>
          <w:szCs w:val="20"/>
        </w:rPr>
        <w:t>on-prescription marijuana and to instances where the individual was &lt;25 years old at the time of the offence.</w:t>
      </w:r>
    </w:p>
    <w:p w14:paraId="5C49EAEE" w14:textId="7B611657" w:rsidR="00014044" w:rsidRPr="002D3247" w:rsidRDefault="56294265" w:rsidP="00A71047">
      <w:pPr>
        <w:pStyle w:val="ListParagraph"/>
        <w:numPr>
          <w:ilvl w:val="0"/>
          <w:numId w:val="10"/>
        </w:numPr>
        <w:spacing w:after="0"/>
        <w:ind w:right="4"/>
        <w:jc w:val="left"/>
        <w:rPr>
          <w:sz w:val="20"/>
          <w:szCs w:val="20"/>
        </w:rPr>
      </w:pPr>
      <w:r w:rsidRPr="56294265">
        <w:rPr>
          <w:rFonts w:ascii="Arial" w:hAnsi="Arial" w:cs="Arial"/>
          <w:sz w:val="20"/>
          <w:szCs w:val="20"/>
        </w:rPr>
        <w:t>In addition to the above;</w:t>
      </w:r>
    </w:p>
    <w:p w14:paraId="68899907" w14:textId="1F0FE730" w:rsidR="00014044" w:rsidRPr="002D3247" w:rsidRDefault="56294265" w:rsidP="00A71047">
      <w:pPr>
        <w:pStyle w:val="ListParagraph"/>
        <w:numPr>
          <w:ilvl w:val="1"/>
          <w:numId w:val="6"/>
        </w:numPr>
        <w:spacing w:after="0"/>
        <w:ind w:right="4"/>
        <w:jc w:val="left"/>
        <w:rPr>
          <w:sz w:val="20"/>
          <w:szCs w:val="20"/>
        </w:rPr>
      </w:pPr>
      <w:r w:rsidRPr="56294265">
        <w:rPr>
          <w:rFonts w:ascii="Arial" w:hAnsi="Arial" w:cs="Arial"/>
          <w:sz w:val="20"/>
          <w:szCs w:val="20"/>
        </w:rPr>
        <w:t>The conviction must be at least 7 years old</w:t>
      </w:r>
    </w:p>
    <w:p w14:paraId="6E1E2FB9" w14:textId="148A9F81" w:rsidR="00014044" w:rsidRPr="002D3247" w:rsidRDefault="56294265" w:rsidP="00A71047">
      <w:pPr>
        <w:pStyle w:val="ListParagraph"/>
        <w:numPr>
          <w:ilvl w:val="1"/>
          <w:numId w:val="6"/>
        </w:numPr>
        <w:spacing w:after="0"/>
        <w:ind w:right="4"/>
        <w:jc w:val="left"/>
        <w:rPr>
          <w:sz w:val="20"/>
          <w:szCs w:val="20"/>
        </w:rPr>
      </w:pPr>
      <w:r w:rsidRPr="56294265">
        <w:rPr>
          <w:rFonts w:ascii="Arial" w:hAnsi="Arial" w:cs="Arial"/>
          <w:sz w:val="20"/>
          <w:szCs w:val="20"/>
        </w:rPr>
        <w:t>There was no period of incarceration involved</w:t>
      </w:r>
    </w:p>
    <w:p w14:paraId="5CB017CE" w14:textId="255EFCC0" w:rsidR="00014044" w:rsidRPr="002D3247" w:rsidRDefault="56294265" w:rsidP="00A71047">
      <w:pPr>
        <w:pStyle w:val="ListParagraph"/>
        <w:numPr>
          <w:ilvl w:val="1"/>
          <w:numId w:val="6"/>
        </w:numPr>
        <w:spacing w:after="0"/>
        <w:ind w:right="4"/>
        <w:jc w:val="left"/>
        <w:rPr>
          <w:sz w:val="20"/>
          <w:szCs w:val="20"/>
        </w:rPr>
      </w:pPr>
      <w:r w:rsidRPr="56294265">
        <w:rPr>
          <w:rFonts w:ascii="Arial" w:hAnsi="Arial" w:cs="Arial"/>
          <w:sz w:val="20"/>
          <w:szCs w:val="20"/>
        </w:rPr>
        <w:t>There is only one conviction per the VSC</w:t>
      </w:r>
    </w:p>
    <w:p w14:paraId="429C9719" w14:textId="5CB5C805" w:rsidR="00014044" w:rsidRPr="002D3247" w:rsidRDefault="56294265" w:rsidP="00A71047">
      <w:pPr>
        <w:pStyle w:val="ListParagraph"/>
        <w:numPr>
          <w:ilvl w:val="1"/>
          <w:numId w:val="6"/>
        </w:numPr>
        <w:spacing w:after="0"/>
        <w:ind w:right="4"/>
        <w:jc w:val="left"/>
        <w:rPr>
          <w:sz w:val="20"/>
          <w:szCs w:val="20"/>
        </w:rPr>
      </w:pPr>
      <w:r w:rsidRPr="56294265">
        <w:rPr>
          <w:rFonts w:ascii="Arial" w:hAnsi="Arial" w:cs="Arial"/>
          <w:sz w:val="20"/>
          <w:szCs w:val="20"/>
        </w:rPr>
        <w:t>There is only one exception allowed per candidate</w:t>
      </w:r>
    </w:p>
    <w:p w14:paraId="004FD5CF" w14:textId="3680499D" w:rsidR="00014044" w:rsidRPr="002D3247" w:rsidRDefault="56294265" w:rsidP="00A71047">
      <w:pPr>
        <w:pStyle w:val="ListParagraph"/>
        <w:numPr>
          <w:ilvl w:val="0"/>
          <w:numId w:val="10"/>
        </w:numPr>
        <w:spacing w:after="0"/>
        <w:ind w:right="4"/>
        <w:jc w:val="left"/>
        <w:rPr>
          <w:rFonts w:asciiTheme="minorHAnsi" w:eastAsiaTheme="minorEastAsia" w:hAnsiTheme="minorHAnsi" w:cstheme="minorBidi"/>
          <w:sz w:val="20"/>
          <w:szCs w:val="20"/>
        </w:rPr>
      </w:pPr>
      <w:r w:rsidRPr="56294265">
        <w:rPr>
          <w:rFonts w:ascii="Arial" w:hAnsi="Arial" w:cs="Arial"/>
          <w:sz w:val="20"/>
          <w:szCs w:val="20"/>
        </w:rPr>
        <w:t xml:space="preserve">The Head of </w:t>
      </w:r>
      <w:r w:rsidR="00960E50">
        <w:rPr>
          <w:rFonts w:ascii="Arial" w:hAnsi="Arial" w:cs="Arial"/>
          <w:sz w:val="20"/>
          <w:szCs w:val="20"/>
        </w:rPr>
        <w:t xml:space="preserve">Stanychna </w:t>
      </w:r>
      <w:r w:rsidRPr="56294265">
        <w:rPr>
          <w:rFonts w:ascii="Arial" w:hAnsi="Arial" w:cs="Arial"/>
          <w:sz w:val="20"/>
          <w:szCs w:val="20"/>
        </w:rPr>
        <w:t>Rada will make a decision within 30 days of receiving the submissions from the applicant and will provide a final decision at that time. The applicant will be advised in writing o</w:t>
      </w:r>
      <w:r w:rsidR="003A0975">
        <w:rPr>
          <w:rFonts w:ascii="Arial" w:hAnsi="Arial" w:cs="Arial"/>
          <w:sz w:val="20"/>
          <w:szCs w:val="20"/>
        </w:rPr>
        <w:t>f</w:t>
      </w:r>
      <w:r w:rsidRPr="56294265">
        <w:rPr>
          <w:rFonts w:ascii="Arial" w:hAnsi="Arial" w:cs="Arial"/>
          <w:sz w:val="20"/>
          <w:szCs w:val="20"/>
        </w:rPr>
        <w:t xml:space="preserve"> the deci</w:t>
      </w:r>
      <w:r w:rsidR="003A0975">
        <w:rPr>
          <w:rFonts w:ascii="Arial" w:hAnsi="Arial" w:cs="Arial"/>
          <w:sz w:val="20"/>
          <w:szCs w:val="20"/>
        </w:rPr>
        <w:t>si</w:t>
      </w:r>
      <w:r w:rsidRPr="56294265">
        <w:rPr>
          <w:rFonts w:ascii="Arial" w:hAnsi="Arial" w:cs="Arial"/>
          <w:sz w:val="20"/>
          <w:szCs w:val="20"/>
        </w:rPr>
        <w:t xml:space="preserve">on </w:t>
      </w:r>
      <w:r w:rsidR="003A0975">
        <w:rPr>
          <w:rFonts w:ascii="Arial" w:hAnsi="Arial" w:cs="Arial"/>
          <w:sz w:val="20"/>
          <w:szCs w:val="20"/>
        </w:rPr>
        <w:t>by</w:t>
      </w:r>
      <w:r w:rsidRPr="56294265">
        <w:rPr>
          <w:rFonts w:ascii="Arial" w:hAnsi="Arial" w:cs="Arial"/>
          <w:sz w:val="20"/>
          <w:szCs w:val="20"/>
        </w:rPr>
        <w:t xml:space="preserve"> the Head of Rada and this deci</w:t>
      </w:r>
      <w:r w:rsidR="003A0975">
        <w:rPr>
          <w:rFonts w:ascii="Arial" w:hAnsi="Arial" w:cs="Arial"/>
          <w:sz w:val="20"/>
          <w:szCs w:val="20"/>
        </w:rPr>
        <w:t>sion</w:t>
      </w:r>
      <w:r w:rsidRPr="56294265">
        <w:rPr>
          <w:rFonts w:ascii="Arial" w:hAnsi="Arial" w:cs="Arial"/>
          <w:sz w:val="20"/>
          <w:szCs w:val="20"/>
        </w:rPr>
        <w:t xml:space="preserve"> is final and binding. If a decision for an exemption is granted, this will be documented in the form of </w:t>
      </w:r>
      <w:r w:rsidR="003A0975">
        <w:rPr>
          <w:rFonts w:ascii="Arial" w:hAnsi="Arial" w:cs="Arial"/>
          <w:sz w:val="20"/>
          <w:szCs w:val="20"/>
        </w:rPr>
        <w:t xml:space="preserve">a </w:t>
      </w:r>
      <w:r w:rsidRPr="56294265">
        <w:rPr>
          <w:rFonts w:ascii="Arial" w:hAnsi="Arial" w:cs="Arial"/>
          <w:sz w:val="20"/>
          <w:szCs w:val="20"/>
        </w:rPr>
        <w:t xml:space="preserve">letter to be signed by the Head of </w:t>
      </w:r>
      <w:r w:rsidR="00960E50">
        <w:rPr>
          <w:rFonts w:ascii="Arial" w:hAnsi="Arial" w:cs="Arial"/>
          <w:sz w:val="20"/>
          <w:szCs w:val="20"/>
        </w:rPr>
        <w:t xml:space="preserve">Stanychna </w:t>
      </w:r>
      <w:r w:rsidRPr="56294265">
        <w:rPr>
          <w:rFonts w:ascii="Arial" w:hAnsi="Arial" w:cs="Arial"/>
          <w:sz w:val="20"/>
          <w:szCs w:val="20"/>
        </w:rPr>
        <w:t xml:space="preserve">Rada and the head of </w:t>
      </w:r>
      <w:proofErr w:type="spellStart"/>
      <w:r w:rsidRPr="56294265">
        <w:rPr>
          <w:rFonts w:ascii="Arial" w:hAnsi="Arial" w:cs="Arial"/>
          <w:sz w:val="20"/>
          <w:szCs w:val="20"/>
        </w:rPr>
        <w:t>Stany</w:t>
      </w:r>
      <w:r w:rsidR="003A0975">
        <w:rPr>
          <w:rFonts w:ascii="Arial" w:hAnsi="Arial" w:cs="Arial"/>
          <w:sz w:val="20"/>
          <w:szCs w:val="20"/>
        </w:rPr>
        <w:t>tzy</w:t>
      </w:r>
      <w:r w:rsidRPr="56294265">
        <w:rPr>
          <w:rFonts w:ascii="Arial" w:hAnsi="Arial" w:cs="Arial"/>
          <w:sz w:val="20"/>
          <w:szCs w:val="20"/>
        </w:rPr>
        <w:t>a</w:t>
      </w:r>
      <w:proofErr w:type="spellEnd"/>
      <w:r w:rsidR="00960E50">
        <w:rPr>
          <w:rFonts w:ascii="Arial" w:hAnsi="Arial" w:cs="Arial"/>
          <w:sz w:val="20"/>
          <w:szCs w:val="20"/>
        </w:rPr>
        <w:t xml:space="preserve">.  A </w:t>
      </w:r>
      <w:r w:rsidRPr="56294265">
        <w:rPr>
          <w:rFonts w:ascii="Arial" w:hAnsi="Arial" w:cs="Arial"/>
          <w:sz w:val="20"/>
          <w:szCs w:val="20"/>
        </w:rPr>
        <w:t xml:space="preserve">copy will </w:t>
      </w:r>
      <w:r w:rsidR="00960E50">
        <w:rPr>
          <w:rFonts w:ascii="Arial" w:hAnsi="Arial" w:cs="Arial"/>
          <w:sz w:val="20"/>
          <w:szCs w:val="20"/>
        </w:rPr>
        <w:t xml:space="preserve">of this letter will </w:t>
      </w:r>
      <w:r w:rsidRPr="56294265">
        <w:rPr>
          <w:rFonts w:ascii="Arial" w:hAnsi="Arial" w:cs="Arial"/>
          <w:sz w:val="20"/>
          <w:szCs w:val="20"/>
        </w:rPr>
        <w:t>be provided to the applicant</w:t>
      </w:r>
      <w:r w:rsidR="00730F00">
        <w:rPr>
          <w:rFonts w:ascii="Arial" w:hAnsi="Arial" w:cs="Arial"/>
          <w:sz w:val="20"/>
          <w:szCs w:val="20"/>
        </w:rPr>
        <w:t xml:space="preserve"> and </w:t>
      </w:r>
      <w:r w:rsidRPr="56294265">
        <w:rPr>
          <w:rFonts w:ascii="Arial" w:hAnsi="Arial" w:cs="Arial"/>
          <w:sz w:val="20"/>
          <w:szCs w:val="20"/>
        </w:rPr>
        <w:t xml:space="preserve">a copy </w:t>
      </w:r>
      <w:r w:rsidR="00DC6FA5">
        <w:rPr>
          <w:rFonts w:ascii="Arial" w:hAnsi="Arial" w:cs="Arial"/>
          <w:sz w:val="20"/>
          <w:szCs w:val="20"/>
        </w:rPr>
        <w:t xml:space="preserve">stored </w:t>
      </w:r>
      <w:r w:rsidRPr="56294265">
        <w:rPr>
          <w:rFonts w:ascii="Arial" w:hAnsi="Arial" w:cs="Arial"/>
          <w:sz w:val="20"/>
          <w:szCs w:val="20"/>
        </w:rPr>
        <w:t>with the VSC form</w:t>
      </w:r>
      <w:r w:rsidR="00730F00">
        <w:rPr>
          <w:rFonts w:ascii="Arial" w:hAnsi="Arial" w:cs="Arial"/>
          <w:sz w:val="20"/>
          <w:szCs w:val="20"/>
        </w:rPr>
        <w:t>.</w:t>
      </w:r>
      <w:r w:rsidR="00DC6FA5">
        <w:rPr>
          <w:rFonts w:ascii="Arial" w:hAnsi="Arial" w:cs="Arial"/>
          <w:sz w:val="20"/>
          <w:szCs w:val="20"/>
        </w:rPr>
        <w:t xml:space="preserve">  All documentation generated as a part of the exception process will be similarly stored.</w:t>
      </w:r>
      <w:r w:rsidR="00014044">
        <w:br/>
      </w:r>
    </w:p>
    <w:p w14:paraId="5FAED55B" w14:textId="4200F7B0" w:rsidR="00014044" w:rsidRPr="00CC20ED" w:rsidRDefault="00CC20ED" w:rsidP="00CC20ED">
      <w:pPr>
        <w:rPr>
          <w:rFonts w:ascii="Arial" w:hAnsi="Arial" w:cs="Arial"/>
          <w:b/>
          <w:bCs/>
          <w:sz w:val="22"/>
          <w:szCs w:val="22"/>
        </w:rPr>
      </w:pPr>
      <w:r w:rsidRPr="00CC20ED">
        <w:rPr>
          <w:rFonts w:ascii="Arial" w:hAnsi="Arial" w:cs="Arial"/>
          <w:b/>
          <w:bCs/>
          <w:sz w:val="22"/>
          <w:szCs w:val="22"/>
        </w:rPr>
        <w:t xml:space="preserve">6.   </w:t>
      </w:r>
      <w:r w:rsidR="56294265" w:rsidRPr="00CC20ED">
        <w:rPr>
          <w:rFonts w:ascii="Arial" w:hAnsi="Arial" w:cs="Arial"/>
          <w:b/>
          <w:bCs/>
          <w:sz w:val="22"/>
          <w:szCs w:val="22"/>
        </w:rPr>
        <w:t>Documentation &amp; Records Retention</w:t>
      </w:r>
    </w:p>
    <w:p w14:paraId="12112DA3" w14:textId="3950A5D1" w:rsidR="007C278C" w:rsidRDefault="56294265" w:rsidP="56294265">
      <w:pPr>
        <w:ind w:right="10"/>
        <w:rPr>
          <w:rFonts w:ascii="Arial" w:hAnsi="Arial" w:cs="Arial"/>
          <w:sz w:val="20"/>
          <w:szCs w:val="20"/>
        </w:rPr>
      </w:pPr>
      <w:r w:rsidRPr="56294265">
        <w:rPr>
          <w:rFonts w:ascii="Arial" w:hAnsi="Arial" w:cs="Arial"/>
          <w:sz w:val="20"/>
          <w:szCs w:val="20"/>
        </w:rPr>
        <w:t>Though information contained in the VSC is available in the public domain, it is nonetheless considered sensitive and is to be treated with care and shared on a “need/designated to know” basis. The prescribed method for handling these documents and submissions:</w:t>
      </w:r>
    </w:p>
    <w:p w14:paraId="22526B46" w14:textId="64A663B6" w:rsidR="007C278C" w:rsidRDefault="56294265" w:rsidP="00A71047">
      <w:pPr>
        <w:pStyle w:val="ListParagraph"/>
        <w:numPr>
          <w:ilvl w:val="0"/>
          <w:numId w:val="11"/>
        </w:numPr>
        <w:ind w:right="10"/>
        <w:jc w:val="left"/>
        <w:rPr>
          <w:sz w:val="20"/>
          <w:szCs w:val="20"/>
        </w:rPr>
      </w:pPr>
      <w:r w:rsidRPr="56294265">
        <w:rPr>
          <w:rFonts w:ascii="Arial" w:hAnsi="Arial" w:cs="Arial"/>
          <w:sz w:val="20"/>
          <w:szCs w:val="20"/>
        </w:rPr>
        <w:t>No electronic copies of VSC shall be made/stored to mitigate the risk of unauthorized access or sharing.</w:t>
      </w:r>
    </w:p>
    <w:p w14:paraId="61E1A3AA" w14:textId="042DEC39" w:rsidR="007C278C" w:rsidRDefault="56294265" w:rsidP="00A71047">
      <w:pPr>
        <w:pStyle w:val="ListParagraph"/>
        <w:numPr>
          <w:ilvl w:val="0"/>
          <w:numId w:val="11"/>
        </w:numPr>
        <w:ind w:right="10"/>
        <w:jc w:val="left"/>
        <w:rPr>
          <w:sz w:val="20"/>
          <w:szCs w:val="20"/>
        </w:rPr>
      </w:pPr>
      <w:r w:rsidRPr="56294265">
        <w:rPr>
          <w:rFonts w:ascii="Arial" w:hAnsi="Arial" w:cs="Arial"/>
          <w:sz w:val="20"/>
          <w:szCs w:val="20"/>
        </w:rPr>
        <w:t xml:space="preserve">Only </w:t>
      </w:r>
      <w:r w:rsidR="00BE2397" w:rsidRPr="00DC6FA5">
        <w:rPr>
          <w:rFonts w:ascii="Arial" w:hAnsi="Arial" w:cs="Arial"/>
          <w:sz w:val="20"/>
          <w:szCs w:val="20"/>
        </w:rPr>
        <w:t xml:space="preserve">the </w:t>
      </w:r>
      <w:r w:rsidRPr="56294265">
        <w:rPr>
          <w:rFonts w:ascii="Arial" w:hAnsi="Arial" w:cs="Arial"/>
          <w:sz w:val="20"/>
          <w:szCs w:val="20"/>
        </w:rPr>
        <w:t>hard copy of the a VSC submission shall be retained.</w:t>
      </w:r>
    </w:p>
    <w:p w14:paraId="671A73EE" w14:textId="42EF2702" w:rsidR="007C278C" w:rsidRDefault="56294265" w:rsidP="00A71047">
      <w:pPr>
        <w:pStyle w:val="ListParagraph"/>
        <w:numPr>
          <w:ilvl w:val="0"/>
          <w:numId w:val="11"/>
        </w:numPr>
        <w:ind w:right="10"/>
        <w:jc w:val="left"/>
        <w:rPr>
          <w:rFonts w:asciiTheme="minorHAnsi" w:eastAsiaTheme="minorEastAsia" w:hAnsiTheme="minorHAnsi" w:cstheme="minorBidi"/>
          <w:sz w:val="20"/>
          <w:szCs w:val="20"/>
        </w:rPr>
      </w:pPr>
      <w:r w:rsidRPr="56294265">
        <w:rPr>
          <w:rFonts w:ascii="Arial" w:hAnsi="Arial" w:cs="Arial"/>
          <w:sz w:val="20"/>
          <w:szCs w:val="20"/>
        </w:rPr>
        <w:t xml:space="preserve">The Head of </w:t>
      </w:r>
      <w:r w:rsidR="00960E50">
        <w:rPr>
          <w:rFonts w:ascii="Arial" w:hAnsi="Arial" w:cs="Arial"/>
          <w:sz w:val="20"/>
          <w:szCs w:val="20"/>
        </w:rPr>
        <w:t xml:space="preserve">Stanychna </w:t>
      </w:r>
      <w:r w:rsidRPr="56294265">
        <w:rPr>
          <w:rFonts w:ascii="Arial" w:hAnsi="Arial" w:cs="Arial"/>
          <w:sz w:val="20"/>
          <w:szCs w:val="20"/>
        </w:rPr>
        <w:t xml:space="preserve">Rada and Head of </w:t>
      </w:r>
      <w:proofErr w:type="spellStart"/>
      <w:r w:rsidRPr="56294265">
        <w:rPr>
          <w:rFonts w:ascii="Arial" w:hAnsi="Arial" w:cs="Arial"/>
          <w:sz w:val="20"/>
          <w:szCs w:val="20"/>
        </w:rPr>
        <w:t>Stany</w:t>
      </w:r>
      <w:r w:rsidR="00960E50">
        <w:rPr>
          <w:rFonts w:ascii="Arial" w:hAnsi="Arial" w:cs="Arial"/>
          <w:sz w:val="20"/>
          <w:szCs w:val="20"/>
        </w:rPr>
        <w:t>tzya</w:t>
      </w:r>
      <w:proofErr w:type="spellEnd"/>
      <w:r w:rsidR="00960E50">
        <w:rPr>
          <w:rFonts w:ascii="Arial" w:hAnsi="Arial" w:cs="Arial"/>
          <w:sz w:val="20"/>
          <w:szCs w:val="20"/>
        </w:rPr>
        <w:t xml:space="preserve"> </w:t>
      </w:r>
      <w:r w:rsidRPr="56294265">
        <w:rPr>
          <w:rFonts w:ascii="Arial" w:hAnsi="Arial" w:cs="Arial"/>
          <w:sz w:val="20"/>
          <w:szCs w:val="20"/>
        </w:rPr>
        <w:t>are the only persons allowed access to these records.</w:t>
      </w:r>
    </w:p>
    <w:p w14:paraId="1CF421DA" w14:textId="0476B363" w:rsidR="007C278C" w:rsidRDefault="56294265" w:rsidP="00A71047">
      <w:pPr>
        <w:pStyle w:val="ListParagraph"/>
        <w:numPr>
          <w:ilvl w:val="0"/>
          <w:numId w:val="11"/>
        </w:numPr>
        <w:ind w:right="10"/>
        <w:jc w:val="left"/>
        <w:rPr>
          <w:sz w:val="20"/>
          <w:szCs w:val="20"/>
        </w:rPr>
      </w:pPr>
      <w:r w:rsidRPr="56294265">
        <w:rPr>
          <w:rFonts w:ascii="Arial" w:hAnsi="Arial" w:cs="Arial"/>
          <w:sz w:val="20"/>
          <w:szCs w:val="20"/>
        </w:rPr>
        <w:t>These persons will provide a duly executed NDA a</w:t>
      </w:r>
      <w:r w:rsidR="00960E50">
        <w:rPr>
          <w:rFonts w:ascii="Arial" w:hAnsi="Arial" w:cs="Arial"/>
          <w:sz w:val="20"/>
          <w:szCs w:val="20"/>
        </w:rPr>
        <w:t>s</w:t>
      </w:r>
      <w:r w:rsidRPr="56294265">
        <w:rPr>
          <w:rFonts w:ascii="Arial" w:hAnsi="Arial" w:cs="Arial"/>
          <w:sz w:val="20"/>
          <w:szCs w:val="20"/>
        </w:rPr>
        <w:t xml:space="preserve"> prescribed by KPS and adhere to its provisions in respect to the VSC policies.</w:t>
      </w:r>
    </w:p>
    <w:p w14:paraId="5E769FA7" w14:textId="7A7E626E" w:rsidR="007C278C" w:rsidRPr="004C4AB4" w:rsidRDefault="56294265" w:rsidP="00A71047">
      <w:pPr>
        <w:pStyle w:val="ListParagraph"/>
        <w:numPr>
          <w:ilvl w:val="0"/>
          <w:numId w:val="11"/>
        </w:numPr>
        <w:ind w:right="10"/>
        <w:jc w:val="left"/>
        <w:rPr>
          <w:sz w:val="20"/>
          <w:szCs w:val="20"/>
        </w:rPr>
      </w:pPr>
      <w:r w:rsidRPr="001E7CEB">
        <w:rPr>
          <w:rFonts w:ascii="Arial" w:hAnsi="Arial" w:cs="Arial"/>
          <w:sz w:val="20"/>
          <w:szCs w:val="20"/>
        </w:rPr>
        <w:t xml:space="preserve">The only time that Head of </w:t>
      </w:r>
      <w:r w:rsidR="00960E50" w:rsidRPr="001E7CEB">
        <w:rPr>
          <w:rFonts w:ascii="Arial" w:hAnsi="Arial" w:cs="Arial"/>
          <w:sz w:val="20"/>
          <w:szCs w:val="20"/>
        </w:rPr>
        <w:t xml:space="preserve">Stanychna </w:t>
      </w:r>
      <w:r w:rsidRPr="001E7CEB">
        <w:rPr>
          <w:rFonts w:ascii="Arial" w:hAnsi="Arial" w:cs="Arial"/>
          <w:sz w:val="20"/>
          <w:szCs w:val="20"/>
        </w:rPr>
        <w:t>Rada may share information with other members of their Rada is in cases</w:t>
      </w:r>
      <w:r w:rsidRPr="56294265">
        <w:rPr>
          <w:rFonts w:ascii="Arial" w:hAnsi="Arial" w:cs="Arial"/>
          <w:sz w:val="20"/>
          <w:szCs w:val="20"/>
        </w:rPr>
        <w:t xml:space="preserve"> </w:t>
      </w:r>
      <w:r w:rsidRPr="004C4AB4">
        <w:rPr>
          <w:rFonts w:ascii="Arial" w:hAnsi="Arial" w:cs="Arial"/>
          <w:sz w:val="20"/>
          <w:szCs w:val="20"/>
        </w:rPr>
        <w:t xml:space="preserve">where </w:t>
      </w:r>
      <w:r w:rsidR="00960E50" w:rsidRPr="004C4AB4">
        <w:rPr>
          <w:rFonts w:ascii="Arial" w:hAnsi="Arial" w:cs="Arial"/>
          <w:sz w:val="20"/>
          <w:szCs w:val="20"/>
        </w:rPr>
        <w:t xml:space="preserve">positive </w:t>
      </w:r>
      <w:r w:rsidRPr="004C4AB4">
        <w:rPr>
          <w:rFonts w:ascii="Arial" w:hAnsi="Arial" w:cs="Arial"/>
          <w:sz w:val="20"/>
          <w:szCs w:val="20"/>
        </w:rPr>
        <w:t>VSC results have been provided and the applicant is seeking exemption of exclusion. In this case,</w:t>
      </w:r>
      <w:r w:rsidRPr="56294265">
        <w:rPr>
          <w:rFonts w:ascii="Arial" w:hAnsi="Arial" w:cs="Arial"/>
          <w:sz w:val="20"/>
          <w:szCs w:val="20"/>
        </w:rPr>
        <w:t xml:space="preserve"> the </w:t>
      </w:r>
      <w:r w:rsidRPr="00DC6FA5">
        <w:rPr>
          <w:rFonts w:ascii="Arial" w:hAnsi="Arial" w:cs="Arial"/>
          <w:sz w:val="20"/>
          <w:szCs w:val="20"/>
        </w:rPr>
        <w:t xml:space="preserve">particulars </w:t>
      </w:r>
      <w:r w:rsidR="00BE2397" w:rsidRPr="00DC6FA5">
        <w:rPr>
          <w:rFonts w:ascii="Arial" w:hAnsi="Arial" w:cs="Arial"/>
          <w:sz w:val="20"/>
          <w:szCs w:val="20"/>
        </w:rPr>
        <w:t>o</w:t>
      </w:r>
      <w:r w:rsidRPr="00DC6FA5">
        <w:rPr>
          <w:rFonts w:ascii="Arial" w:hAnsi="Arial" w:cs="Arial"/>
          <w:sz w:val="20"/>
          <w:szCs w:val="20"/>
        </w:rPr>
        <w:t>f</w:t>
      </w:r>
      <w:r w:rsidRPr="56294265">
        <w:rPr>
          <w:rFonts w:ascii="Arial" w:hAnsi="Arial" w:cs="Arial"/>
          <w:sz w:val="20"/>
          <w:szCs w:val="20"/>
        </w:rPr>
        <w:t xml:space="preserve"> the request for exemption may be discussed so long as the </w:t>
      </w:r>
      <w:r w:rsidR="00730F00" w:rsidRPr="004C4AB4">
        <w:rPr>
          <w:rFonts w:ascii="Arial" w:hAnsi="Arial" w:cs="Arial"/>
          <w:sz w:val="20"/>
          <w:szCs w:val="20"/>
        </w:rPr>
        <w:t xml:space="preserve">identity of the application is not revealed. </w:t>
      </w:r>
    </w:p>
    <w:p w14:paraId="2A5CFB73" w14:textId="77777777" w:rsidR="0070799E" w:rsidRPr="0070799E" w:rsidRDefault="56294265" w:rsidP="0070799E">
      <w:pPr>
        <w:pStyle w:val="ListParagraph"/>
        <w:numPr>
          <w:ilvl w:val="0"/>
          <w:numId w:val="11"/>
        </w:numPr>
        <w:shd w:val="clear" w:color="auto" w:fill="FFFFFF" w:themeFill="background1"/>
        <w:ind w:right="10"/>
        <w:jc w:val="left"/>
        <w:rPr>
          <w:sz w:val="20"/>
          <w:szCs w:val="20"/>
        </w:rPr>
      </w:pPr>
      <w:r w:rsidRPr="56294265">
        <w:rPr>
          <w:rFonts w:ascii="Arial" w:hAnsi="Arial" w:cs="Arial"/>
          <w:sz w:val="20"/>
          <w:szCs w:val="20"/>
        </w:rPr>
        <w:t>Only a single original copy of the VSC submission shall be retained. Once the VSC has been processed, it will be placed in a sealed/tamper proof envelope and stored in a locked cabinet access</w:t>
      </w:r>
      <w:r w:rsidR="00960E50">
        <w:rPr>
          <w:rFonts w:ascii="Arial" w:hAnsi="Arial" w:cs="Arial"/>
          <w:sz w:val="20"/>
          <w:szCs w:val="20"/>
        </w:rPr>
        <w:t>i</w:t>
      </w:r>
      <w:r w:rsidRPr="56294265">
        <w:rPr>
          <w:rFonts w:ascii="Arial" w:hAnsi="Arial" w:cs="Arial"/>
          <w:sz w:val="20"/>
          <w:szCs w:val="20"/>
        </w:rPr>
        <w:t xml:space="preserve">ble </w:t>
      </w:r>
      <w:r w:rsidR="00960E50">
        <w:rPr>
          <w:rFonts w:ascii="Arial" w:hAnsi="Arial" w:cs="Arial"/>
          <w:sz w:val="20"/>
          <w:szCs w:val="20"/>
        </w:rPr>
        <w:t xml:space="preserve">only </w:t>
      </w:r>
      <w:r w:rsidRPr="56294265">
        <w:rPr>
          <w:rFonts w:ascii="Arial" w:hAnsi="Arial" w:cs="Arial"/>
          <w:sz w:val="20"/>
          <w:szCs w:val="20"/>
        </w:rPr>
        <w:t xml:space="preserve">to Head of </w:t>
      </w:r>
      <w:r w:rsidR="00960E50">
        <w:rPr>
          <w:rFonts w:ascii="Arial" w:hAnsi="Arial" w:cs="Arial"/>
          <w:sz w:val="20"/>
          <w:szCs w:val="20"/>
        </w:rPr>
        <w:t xml:space="preserve">Stanychna </w:t>
      </w:r>
      <w:r w:rsidRPr="001E7CEB">
        <w:rPr>
          <w:rFonts w:ascii="Arial" w:hAnsi="Arial" w:cs="Arial"/>
          <w:sz w:val="20"/>
          <w:szCs w:val="20"/>
        </w:rPr>
        <w:t xml:space="preserve">Rada and Head of </w:t>
      </w:r>
      <w:proofErr w:type="spellStart"/>
      <w:r w:rsidRPr="0070799E">
        <w:rPr>
          <w:rFonts w:ascii="Arial" w:hAnsi="Arial" w:cs="Arial"/>
          <w:sz w:val="20"/>
          <w:szCs w:val="20"/>
        </w:rPr>
        <w:t>Stany</w:t>
      </w:r>
      <w:r w:rsidR="00960E50" w:rsidRPr="0070799E">
        <w:rPr>
          <w:rFonts w:ascii="Arial" w:hAnsi="Arial" w:cs="Arial"/>
          <w:sz w:val="20"/>
          <w:szCs w:val="20"/>
        </w:rPr>
        <w:t>tzya</w:t>
      </w:r>
      <w:proofErr w:type="spellEnd"/>
      <w:r w:rsidRPr="0070799E">
        <w:rPr>
          <w:rFonts w:ascii="Arial" w:hAnsi="Arial" w:cs="Arial"/>
          <w:sz w:val="20"/>
          <w:szCs w:val="20"/>
        </w:rPr>
        <w:t>.</w:t>
      </w:r>
    </w:p>
    <w:p w14:paraId="7F274780" w14:textId="48C7FA24" w:rsidR="00D315E8" w:rsidRPr="0070799E" w:rsidRDefault="00D315E8" w:rsidP="0070799E">
      <w:pPr>
        <w:pStyle w:val="ListParagraph"/>
        <w:numPr>
          <w:ilvl w:val="0"/>
          <w:numId w:val="11"/>
        </w:numPr>
        <w:shd w:val="clear" w:color="auto" w:fill="FFFFFF" w:themeFill="background1"/>
        <w:ind w:right="10"/>
        <w:jc w:val="left"/>
        <w:rPr>
          <w:sz w:val="20"/>
          <w:szCs w:val="20"/>
        </w:rPr>
      </w:pPr>
      <w:proofErr w:type="gramStart"/>
      <w:r w:rsidRPr="0070799E">
        <w:rPr>
          <w:rFonts w:ascii="Arial" w:hAnsi="Arial" w:cs="Arial"/>
          <w:sz w:val="20"/>
          <w:szCs w:val="20"/>
        </w:rPr>
        <w:t>A</w:t>
      </w:r>
      <w:r w:rsidR="0070799E">
        <w:rPr>
          <w:rFonts w:ascii="Arial" w:hAnsi="Arial" w:cs="Arial"/>
          <w:sz w:val="20"/>
          <w:szCs w:val="20"/>
        </w:rPr>
        <w:t xml:space="preserve"> </w:t>
      </w:r>
      <w:r w:rsidRPr="0070799E">
        <w:rPr>
          <w:rFonts w:ascii="Arial" w:hAnsi="Arial" w:cs="Arial"/>
          <w:sz w:val="20"/>
          <w:szCs w:val="20"/>
        </w:rPr>
        <w:t xml:space="preserve"> “</w:t>
      </w:r>
      <w:proofErr w:type="gramEnd"/>
      <w:r w:rsidRPr="0070799E">
        <w:rPr>
          <w:rFonts w:ascii="Arial" w:hAnsi="Arial" w:cs="Arial"/>
          <w:sz w:val="20"/>
          <w:szCs w:val="20"/>
        </w:rPr>
        <w:t>VSC Ledger” of approved VSC volunteers</w:t>
      </w:r>
      <w:r w:rsidR="009855BA" w:rsidRPr="0070799E">
        <w:rPr>
          <w:rFonts w:ascii="Arial" w:hAnsi="Arial" w:cs="Arial"/>
          <w:sz w:val="20"/>
          <w:szCs w:val="20"/>
        </w:rPr>
        <w:t xml:space="preserve"> (those having a negative VSC) </w:t>
      </w:r>
      <w:r w:rsidRPr="0070799E">
        <w:rPr>
          <w:rFonts w:ascii="Arial" w:hAnsi="Arial" w:cs="Arial"/>
          <w:sz w:val="20"/>
          <w:szCs w:val="20"/>
        </w:rPr>
        <w:t xml:space="preserve">will be maintained as a </w:t>
      </w:r>
      <w:r w:rsidR="0070799E">
        <w:rPr>
          <w:rFonts w:ascii="Arial" w:hAnsi="Arial" w:cs="Arial"/>
          <w:sz w:val="20"/>
          <w:szCs w:val="20"/>
        </w:rPr>
        <w:t xml:space="preserve">permanent </w:t>
      </w:r>
      <w:r w:rsidRPr="0070799E">
        <w:rPr>
          <w:rFonts w:ascii="Arial" w:hAnsi="Arial" w:cs="Arial"/>
          <w:sz w:val="20"/>
          <w:szCs w:val="20"/>
        </w:rPr>
        <w:t xml:space="preserve">record of the </w:t>
      </w:r>
      <w:proofErr w:type="spellStart"/>
      <w:r w:rsidRPr="0070799E">
        <w:rPr>
          <w:rFonts w:ascii="Arial" w:hAnsi="Arial" w:cs="Arial"/>
          <w:sz w:val="20"/>
          <w:szCs w:val="20"/>
        </w:rPr>
        <w:t>Stanytzya</w:t>
      </w:r>
      <w:proofErr w:type="spellEnd"/>
      <w:r w:rsidRPr="0070799E">
        <w:rPr>
          <w:rFonts w:ascii="Arial" w:hAnsi="Arial" w:cs="Arial"/>
          <w:sz w:val="20"/>
          <w:szCs w:val="20"/>
        </w:rPr>
        <w:t xml:space="preserve"> as part of its </w:t>
      </w:r>
      <w:r w:rsidR="001E7CEB" w:rsidRPr="0070799E">
        <w:rPr>
          <w:rFonts w:ascii="Arial" w:hAnsi="Arial" w:cs="Arial"/>
          <w:color w:val="000000" w:themeColor="text1"/>
          <w:sz w:val="20"/>
          <w:szCs w:val="20"/>
        </w:rPr>
        <w:t xml:space="preserve">confidential </w:t>
      </w:r>
      <w:r w:rsidRPr="0070799E">
        <w:rPr>
          <w:rFonts w:ascii="Arial" w:hAnsi="Arial" w:cs="Arial"/>
          <w:sz w:val="20"/>
          <w:szCs w:val="20"/>
        </w:rPr>
        <w:t>record keeping. (</w:t>
      </w:r>
      <w:r w:rsidRPr="0070799E">
        <w:rPr>
          <w:rFonts w:ascii="Arial" w:hAnsi="Arial" w:cs="Arial"/>
          <w:b/>
          <w:bCs/>
          <w:sz w:val="20"/>
          <w:szCs w:val="20"/>
        </w:rPr>
        <w:t>Appendix D</w:t>
      </w:r>
      <w:r w:rsidRPr="0070799E">
        <w:rPr>
          <w:rFonts w:ascii="Arial" w:hAnsi="Arial" w:cs="Arial"/>
          <w:sz w:val="20"/>
          <w:szCs w:val="20"/>
        </w:rPr>
        <w:t>)</w:t>
      </w:r>
    </w:p>
    <w:p w14:paraId="1FA5B6E6" w14:textId="4EDC1B16" w:rsidR="00D8031B" w:rsidRDefault="00D8031B" w:rsidP="00A71047">
      <w:pPr>
        <w:pStyle w:val="ListParagraph"/>
        <w:numPr>
          <w:ilvl w:val="0"/>
          <w:numId w:val="11"/>
        </w:numPr>
        <w:ind w:right="10"/>
        <w:jc w:val="left"/>
        <w:rPr>
          <w:sz w:val="20"/>
          <w:szCs w:val="20"/>
        </w:rPr>
      </w:pPr>
      <w:r>
        <w:rPr>
          <w:rFonts w:ascii="Arial" w:hAnsi="Arial" w:cs="Arial"/>
          <w:sz w:val="20"/>
          <w:szCs w:val="20"/>
        </w:rPr>
        <w:t xml:space="preserve">Yearly declarations will be placed in a sealed/tamper proof envelope and stored in a locked cabinet accessible only to the Head of Stanychna Rada and Head of </w:t>
      </w:r>
      <w:proofErr w:type="spellStart"/>
      <w:r>
        <w:rPr>
          <w:rFonts w:ascii="Arial" w:hAnsi="Arial" w:cs="Arial"/>
          <w:sz w:val="20"/>
          <w:szCs w:val="20"/>
        </w:rPr>
        <w:t>Stanitzya</w:t>
      </w:r>
      <w:proofErr w:type="spellEnd"/>
      <w:r>
        <w:rPr>
          <w:rFonts w:ascii="Arial" w:hAnsi="Arial" w:cs="Arial"/>
          <w:sz w:val="20"/>
          <w:szCs w:val="20"/>
        </w:rPr>
        <w:t>.</w:t>
      </w:r>
    </w:p>
    <w:p w14:paraId="4EC3C7D9" w14:textId="2E01FBDA" w:rsidR="007C278C" w:rsidRPr="00DC3D89" w:rsidRDefault="56294265" w:rsidP="00A71047">
      <w:pPr>
        <w:pStyle w:val="ListParagraph"/>
        <w:numPr>
          <w:ilvl w:val="0"/>
          <w:numId w:val="11"/>
        </w:numPr>
        <w:ind w:right="10"/>
        <w:jc w:val="left"/>
        <w:rPr>
          <w:sz w:val="20"/>
          <w:szCs w:val="20"/>
        </w:rPr>
      </w:pPr>
      <w:r w:rsidRPr="56294265">
        <w:rPr>
          <w:rFonts w:ascii="Arial" w:hAnsi="Arial" w:cs="Arial"/>
          <w:sz w:val="20"/>
          <w:szCs w:val="20"/>
        </w:rPr>
        <w:t>At the end of five years, the VSC will be renewed and the legacy file will be replaced with the new VSC</w:t>
      </w:r>
      <w:r w:rsidR="00960E50">
        <w:rPr>
          <w:rFonts w:ascii="Arial" w:hAnsi="Arial" w:cs="Arial"/>
          <w:sz w:val="20"/>
          <w:szCs w:val="20"/>
        </w:rPr>
        <w:t>.  T</w:t>
      </w:r>
      <w:r w:rsidRPr="56294265">
        <w:rPr>
          <w:rFonts w:ascii="Arial" w:hAnsi="Arial" w:cs="Arial"/>
          <w:sz w:val="20"/>
          <w:szCs w:val="20"/>
        </w:rPr>
        <w:t>he old record</w:t>
      </w:r>
      <w:r w:rsidR="00D8031B">
        <w:rPr>
          <w:rFonts w:ascii="Arial" w:hAnsi="Arial" w:cs="Arial"/>
          <w:sz w:val="20"/>
          <w:szCs w:val="20"/>
        </w:rPr>
        <w:t>s</w:t>
      </w:r>
      <w:r w:rsidRPr="56294265">
        <w:rPr>
          <w:rFonts w:ascii="Arial" w:hAnsi="Arial" w:cs="Arial"/>
          <w:sz w:val="20"/>
          <w:szCs w:val="20"/>
        </w:rPr>
        <w:t xml:space="preserve"> </w:t>
      </w:r>
      <w:r w:rsidR="00DC6FA5">
        <w:rPr>
          <w:rFonts w:ascii="Arial" w:hAnsi="Arial" w:cs="Arial"/>
          <w:sz w:val="20"/>
          <w:szCs w:val="20"/>
        </w:rPr>
        <w:t>must be crosscut shredded, incinerated or pulped such that there is reasonable assurance that the hard-copy materials cannot be reconstructed.</w:t>
      </w:r>
    </w:p>
    <w:p w14:paraId="1D279A90" w14:textId="51A8B880" w:rsidR="00DC3D89" w:rsidRDefault="00DC3D89" w:rsidP="00A71047">
      <w:pPr>
        <w:pStyle w:val="ListParagraph"/>
        <w:numPr>
          <w:ilvl w:val="0"/>
          <w:numId w:val="11"/>
        </w:numPr>
        <w:ind w:right="10"/>
        <w:jc w:val="left"/>
        <w:rPr>
          <w:sz w:val="20"/>
          <w:szCs w:val="20"/>
        </w:rPr>
      </w:pPr>
      <w:r>
        <w:rPr>
          <w:rFonts w:ascii="Arial" w:hAnsi="Arial" w:cs="Arial"/>
          <w:sz w:val="20"/>
          <w:szCs w:val="20"/>
        </w:rPr>
        <w:t>Any individual who ceases to be an employee or volunteer may request to have their records destroyed immediately.</w:t>
      </w:r>
    </w:p>
    <w:p w14:paraId="009CF3A7" w14:textId="40D7282D" w:rsidR="007C278C" w:rsidRDefault="56294265" w:rsidP="00A71047">
      <w:pPr>
        <w:pStyle w:val="ListParagraph"/>
        <w:numPr>
          <w:ilvl w:val="0"/>
          <w:numId w:val="11"/>
        </w:numPr>
        <w:ind w:right="10"/>
        <w:jc w:val="left"/>
        <w:rPr>
          <w:sz w:val="20"/>
          <w:szCs w:val="20"/>
        </w:rPr>
      </w:pPr>
      <w:r w:rsidRPr="56294265">
        <w:rPr>
          <w:rFonts w:ascii="Arial" w:hAnsi="Arial" w:cs="Arial"/>
          <w:sz w:val="20"/>
          <w:szCs w:val="20"/>
        </w:rPr>
        <w:t xml:space="preserve">The Head of </w:t>
      </w:r>
      <w:r w:rsidR="00960E50">
        <w:rPr>
          <w:rFonts w:ascii="Arial" w:hAnsi="Arial" w:cs="Arial"/>
          <w:sz w:val="20"/>
          <w:szCs w:val="20"/>
        </w:rPr>
        <w:t xml:space="preserve">Stanychna </w:t>
      </w:r>
      <w:r w:rsidRPr="56294265">
        <w:rPr>
          <w:rFonts w:ascii="Arial" w:hAnsi="Arial" w:cs="Arial"/>
          <w:sz w:val="20"/>
          <w:szCs w:val="20"/>
        </w:rPr>
        <w:t xml:space="preserve">Rada will be responsible for reviewing documentation and maintaining a register of adult volunteers and employees.  The person responsible for such documentation shall exercise respect, caution and discretion with personal private information of members and employees. </w:t>
      </w:r>
    </w:p>
    <w:p w14:paraId="494E1576" w14:textId="77777777" w:rsidR="00A74908" w:rsidRDefault="00A74908">
      <w:pPr>
        <w:spacing w:after="200" w:line="276" w:lineRule="auto"/>
        <w:jc w:val="left"/>
        <w:rPr>
          <w:rFonts w:ascii="Arial" w:hAnsi="Arial" w:cs="Arial"/>
          <w:b/>
          <w:sz w:val="20"/>
          <w:szCs w:val="20"/>
          <w:u w:val="single"/>
        </w:rPr>
      </w:pPr>
      <w:r>
        <w:rPr>
          <w:rFonts w:ascii="Arial" w:hAnsi="Arial" w:cs="Arial"/>
          <w:b/>
          <w:sz w:val="20"/>
          <w:szCs w:val="20"/>
          <w:u w:val="single"/>
        </w:rPr>
        <w:br w:type="page"/>
      </w:r>
    </w:p>
    <w:p w14:paraId="24C76071" w14:textId="0732F783" w:rsidR="00D24136" w:rsidRDefault="0086468F" w:rsidP="0086468F">
      <w:pPr>
        <w:jc w:val="left"/>
        <w:rPr>
          <w:rFonts w:ascii="Arial" w:hAnsi="Arial" w:cs="Arial"/>
          <w:b/>
          <w:sz w:val="20"/>
          <w:szCs w:val="20"/>
          <w:u w:val="single"/>
        </w:rPr>
      </w:pPr>
      <w:r w:rsidRPr="0086468F">
        <w:rPr>
          <w:rFonts w:ascii="Arial" w:hAnsi="Arial" w:cs="Arial"/>
          <w:b/>
          <w:sz w:val="20"/>
          <w:szCs w:val="20"/>
          <w:u w:val="single"/>
        </w:rPr>
        <w:lastRenderedPageBreak/>
        <w:t xml:space="preserve">Local Reference Materials: </w:t>
      </w:r>
    </w:p>
    <w:p w14:paraId="0FCB8F0B" w14:textId="52B40C5D" w:rsidR="001D3990" w:rsidRDefault="0086468F" w:rsidP="0032410A">
      <w:pPr>
        <w:ind w:left="720"/>
        <w:jc w:val="left"/>
        <w:rPr>
          <w:rStyle w:val="Hyperlink"/>
          <w:rFonts w:ascii="Arial" w:hAnsi="Arial" w:cs="Arial"/>
          <w:sz w:val="20"/>
          <w:szCs w:val="20"/>
        </w:rPr>
      </w:pPr>
      <w:r w:rsidRPr="000066E5">
        <w:rPr>
          <w:rFonts w:ascii="Arial" w:hAnsi="Arial" w:cs="Arial"/>
          <w:sz w:val="20"/>
          <w:szCs w:val="20"/>
        </w:rPr>
        <w:t xml:space="preserve">Montreal - </w:t>
      </w:r>
      <w:hyperlink r:id="rId7" w:history="1">
        <w:r w:rsidRPr="000066E5">
          <w:rPr>
            <w:rStyle w:val="Hyperlink"/>
            <w:rFonts w:ascii="Arial" w:hAnsi="Arial" w:cs="Arial"/>
            <w:sz w:val="20"/>
            <w:szCs w:val="20"/>
          </w:rPr>
          <w:t>https://spvm.qc.ca/en/Fiches/Details/Background-Checks</w:t>
        </w:r>
      </w:hyperlink>
      <w:r w:rsidRPr="000066E5">
        <w:rPr>
          <w:rFonts w:ascii="Arial" w:hAnsi="Arial" w:cs="Arial"/>
          <w:sz w:val="20"/>
          <w:szCs w:val="20"/>
        </w:rPr>
        <w:br/>
        <w:t xml:space="preserve">Ottawa - </w:t>
      </w:r>
      <w:hyperlink r:id="rId8" w:history="1">
        <w:r w:rsidRPr="000066E5">
          <w:rPr>
            <w:rStyle w:val="Hyperlink"/>
            <w:rFonts w:ascii="Arial" w:hAnsi="Arial" w:cs="Arial"/>
            <w:sz w:val="20"/>
            <w:szCs w:val="20"/>
          </w:rPr>
          <w:t>https://www.ottawapolice.ca/en/about-us/Level-3---Vulnerable-Sector-Check.aspx</w:t>
        </w:r>
      </w:hyperlink>
      <w:r w:rsidRPr="000066E5">
        <w:rPr>
          <w:rFonts w:ascii="Arial" w:hAnsi="Arial" w:cs="Arial"/>
          <w:sz w:val="20"/>
          <w:szCs w:val="20"/>
        </w:rPr>
        <w:br/>
        <w:t xml:space="preserve">Toronto - </w:t>
      </w:r>
      <w:hyperlink r:id="rId9" w:history="1">
        <w:r w:rsidRPr="000066E5">
          <w:rPr>
            <w:rStyle w:val="Hyperlink"/>
            <w:rFonts w:ascii="Arial" w:hAnsi="Arial" w:cs="Arial"/>
            <w:sz w:val="20"/>
            <w:szCs w:val="20"/>
          </w:rPr>
          <w:t>https://www.ottawapolice.ca/en/about-us/Level-3---Vulnerable-Sector-Check.aspx</w:t>
        </w:r>
      </w:hyperlink>
      <w:r w:rsidRPr="000066E5">
        <w:rPr>
          <w:rFonts w:ascii="Arial" w:hAnsi="Arial" w:cs="Arial"/>
          <w:sz w:val="20"/>
          <w:szCs w:val="20"/>
        </w:rPr>
        <w:br/>
        <w:t xml:space="preserve">Peel Region - </w:t>
      </w:r>
      <w:hyperlink r:id="rId10" w:history="1">
        <w:r w:rsidRPr="000066E5">
          <w:rPr>
            <w:rStyle w:val="Hyperlink"/>
            <w:rFonts w:ascii="Arial" w:hAnsi="Arial" w:cs="Arial"/>
            <w:sz w:val="20"/>
            <w:szCs w:val="20"/>
          </w:rPr>
          <w:t>https://www.peelpolice.ca/en/services/record-checks-and-suspensions-pardons.aspx?hdnContent=</w:t>
        </w:r>
      </w:hyperlink>
      <w:r w:rsidRPr="000066E5">
        <w:rPr>
          <w:rFonts w:ascii="Arial" w:hAnsi="Arial" w:cs="Arial"/>
          <w:sz w:val="20"/>
          <w:szCs w:val="20"/>
        </w:rPr>
        <w:br/>
        <w:t>St.</w:t>
      </w:r>
      <w:r w:rsidR="00CC20ED">
        <w:rPr>
          <w:rFonts w:ascii="Arial" w:hAnsi="Arial" w:cs="Arial"/>
          <w:sz w:val="20"/>
          <w:szCs w:val="20"/>
        </w:rPr>
        <w:t xml:space="preserve"> </w:t>
      </w:r>
      <w:r w:rsidRPr="000066E5">
        <w:rPr>
          <w:rFonts w:ascii="Arial" w:hAnsi="Arial" w:cs="Arial"/>
          <w:sz w:val="20"/>
          <w:szCs w:val="20"/>
        </w:rPr>
        <w:t xml:space="preserve">Catharines - </w:t>
      </w:r>
      <w:hyperlink r:id="rId11" w:history="1">
        <w:r w:rsidRPr="000066E5">
          <w:rPr>
            <w:rStyle w:val="Hyperlink"/>
            <w:rFonts w:ascii="Arial" w:hAnsi="Arial" w:cs="Arial"/>
            <w:sz w:val="20"/>
            <w:szCs w:val="20"/>
          </w:rPr>
          <w:t>https://www.niagarapolice.ca/en/whatwedo/vulnerablesectorchecks.asp</w:t>
        </w:r>
      </w:hyperlink>
      <w:r w:rsidRPr="000066E5">
        <w:rPr>
          <w:rFonts w:ascii="Arial" w:hAnsi="Arial" w:cs="Arial"/>
          <w:sz w:val="20"/>
          <w:szCs w:val="20"/>
        </w:rPr>
        <w:br/>
        <w:t xml:space="preserve">Winnipeg - </w:t>
      </w:r>
      <w:hyperlink r:id="rId12" w:history="1">
        <w:r w:rsidRPr="000066E5">
          <w:rPr>
            <w:rStyle w:val="Hyperlink"/>
            <w:rFonts w:ascii="Arial" w:hAnsi="Arial" w:cs="Arial"/>
            <w:sz w:val="20"/>
            <w:szCs w:val="20"/>
          </w:rPr>
          <w:t>https://www.winnipeg.ca/police/pr/pic.stm</w:t>
        </w:r>
      </w:hyperlink>
      <w:r w:rsidRPr="000066E5">
        <w:rPr>
          <w:rFonts w:ascii="Arial" w:hAnsi="Arial" w:cs="Arial"/>
          <w:sz w:val="20"/>
          <w:szCs w:val="20"/>
        </w:rPr>
        <w:br/>
        <w:t xml:space="preserve">Calgary – </w:t>
      </w:r>
      <w:hyperlink r:id="rId13" w:history="1">
        <w:r w:rsidRPr="000066E5">
          <w:rPr>
            <w:rStyle w:val="Hyperlink"/>
            <w:rFonts w:ascii="Arial" w:hAnsi="Arial" w:cs="Arial"/>
            <w:sz w:val="20"/>
            <w:szCs w:val="20"/>
          </w:rPr>
          <w:t>https://www.calgary.ca/cps/Pages/Public-services/Vulnerable-sector-searches.aspx</w:t>
        </w:r>
      </w:hyperlink>
      <w:r w:rsidRPr="000066E5">
        <w:rPr>
          <w:rFonts w:ascii="Arial" w:hAnsi="Arial" w:cs="Arial"/>
          <w:sz w:val="20"/>
          <w:szCs w:val="20"/>
        </w:rPr>
        <w:br/>
        <w:t xml:space="preserve">Edmonton - </w:t>
      </w:r>
      <w:hyperlink r:id="rId14" w:history="1">
        <w:r w:rsidRPr="000066E5">
          <w:rPr>
            <w:rStyle w:val="Hyperlink"/>
            <w:rFonts w:ascii="Arial" w:hAnsi="Arial" w:cs="Arial"/>
            <w:sz w:val="20"/>
            <w:szCs w:val="20"/>
          </w:rPr>
          <w:t>https://www.edmontonpolice.ca/CommunityPolicing/OperationalServices/PoliceInformationCheck</w:t>
        </w:r>
      </w:hyperlink>
    </w:p>
    <w:p w14:paraId="5B787F59" w14:textId="77777777" w:rsidR="00A74908" w:rsidRDefault="00A74908">
      <w:pPr>
        <w:spacing w:after="200" w:line="276" w:lineRule="auto"/>
        <w:jc w:val="left"/>
        <w:rPr>
          <w:rStyle w:val="Hyperlink"/>
          <w:rFonts w:ascii="Arial" w:hAnsi="Arial" w:cs="Arial"/>
          <w:b/>
          <w:color w:val="auto"/>
        </w:rPr>
      </w:pPr>
      <w:r>
        <w:rPr>
          <w:rStyle w:val="Hyperlink"/>
          <w:rFonts w:ascii="Arial" w:hAnsi="Arial" w:cs="Arial"/>
          <w:b/>
          <w:color w:val="auto"/>
        </w:rPr>
        <w:br w:type="page"/>
      </w:r>
    </w:p>
    <w:p w14:paraId="71A3C79C" w14:textId="539A2489" w:rsidR="001D3990" w:rsidRPr="00E95266" w:rsidRDefault="00E95266" w:rsidP="0086468F">
      <w:pPr>
        <w:jc w:val="left"/>
        <w:rPr>
          <w:rStyle w:val="Hyperlink"/>
          <w:rFonts w:ascii="Arial" w:hAnsi="Arial" w:cs="Arial"/>
          <w:b/>
          <w:color w:val="auto"/>
        </w:rPr>
      </w:pPr>
      <w:r w:rsidRPr="00E95266">
        <w:rPr>
          <w:rStyle w:val="Hyperlink"/>
          <w:rFonts w:ascii="Arial" w:hAnsi="Arial" w:cs="Arial"/>
          <w:b/>
          <w:color w:val="auto"/>
        </w:rPr>
        <w:lastRenderedPageBreak/>
        <w:t>Appendix A</w:t>
      </w:r>
    </w:p>
    <w:tbl>
      <w:tblPr>
        <w:tblW w:w="8000" w:type="dxa"/>
        <w:tblInd w:w="108" w:type="dxa"/>
        <w:tblLook w:val="04A0" w:firstRow="1" w:lastRow="0" w:firstColumn="1" w:lastColumn="0" w:noHBand="0" w:noVBand="1"/>
      </w:tblPr>
      <w:tblGrid>
        <w:gridCol w:w="8000"/>
      </w:tblGrid>
      <w:tr w:rsidR="00E95266" w:rsidRPr="00E95266" w14:paraId="468CDA68" w14:textId="77777777" w:rsidTr="00E95266">
        <w:trPr>
          <w:trHeight w:val="300"/>
        </w:trPr>
        <w:tc>
          <w:tcPr>
            <w:tcW w:w="8000" w:type="dxa"/>
            <w:tcBorders>
              <w:top w:val="nil"/>
              <w:left w:val="nil"/>
              <w:bottom w:val="nil"/>
              <w:right w:val="nil"/>
            </w:tcBorders>
            <w:shd w:val="clear" w:color="auto" w:fill="auto"/>
            <w:noWrap/>
            <w:vAlign w:val="bottom"/>
            <w:hideMark/>
          </w:tcPr>
          <w:p w14:paraId="44B3F362" w14:textId="4F5B71E8" w:rsidR="00E95266" w:rsidRPr="000F62ED" w:rsidRDefault="000F62ED" w:rsidP="00E95266">
            <w:pPr>
              <w:spacing w:after="0"/>
              <w:jc w:val="center"/>
              <w:rPr>
                <w:rFonts w:ascii="Arial" w:hAnsi="Arial" w:cs="Arial"/>
                <w:b/>
                <w:bCs/>
                <w:color w:val="000000"/>
                <w:lang w:val="en-US"/>
              </w:rPr>
            </w:pPr>
            <w:r w:rsidRPr="00D8031B">
              <w:rPr>
                <w:rFonts w:ascii="Arial" w:hAnsi="Arial" w:cs="Arial"/>
                <w:b/>
                <w:bCs/>
              </w:rPr>
              <w:t>Volunteer VSC Requirements</w:t>
            </w:r>
          </w:p>
        </w:tc>
      </w:tr>
      <w:tr w:rsidR="00E95266" w:rsidRPr="00E95266" w14:paraId="342BA60E" w14:textId="77777777" w:rsidTr="00E95266">
        <w:trPr>
          <w:trHeight w:val="300"/>
        </w:trPr>
        <w:tc>
          <w:tcPr>
            <w:tcW w:w="8000" w:type="dxa"/>
            <w:tcBorders>
              <w:top w:val="nil"/>
              <w:left w:val="nil"/>
              <w:bottom w:val="nil"/>
              <w:right w:val="nil"/>
            </w:tcBorders>
            <w:shd w:val="clear" w:color="auto" w:fill="auto"/>
            <w:noWrap/>
            <w:vAlign w:val="bottom"/>
            <w:hideMark/>
          </w:tcPr>
          <w:p w14:paraId="24A39F86" w14:textId="649B9E6B" w:rsidR="00E95266" w:rsidRPr="00E95266" w:rsidRDefault="00E95266" w:rsidP="00E95266">
            <w:pPr>
              <w:spacing w:after="0"/>
              <w:jc w:val="left"/>
              <w:rPr>
                <w:rFonts w:ascii="Calibri" w:hAnsi="Calibri" w:cs="Calibri"/>
                <w:b/>
                <w:bCs/>
                <w:color w:val="000000"/>
                <w:sz w:val="22"/>
                <w:szCs w:val="22"/>
                <w:lang w:val="en-US"/>
              </w:rPr>
            </w:pPr>
          </w:p>
        </w:tc>
      </w:tr>
      <w:tr w:rsidR="00E95266" w:rsidRPr="00E95266" w14:paraId="3157D608" w14:textId="77777777" w:rsidTr="00E95266">
        <w:trPr>
          <w:trHeight w:val="315"/>
        </w:trPr>
        <w:tc>
          <w:tcPr>
            <w:tcW w:w="8000" w:type="dxa"/>
            <w:tcBorders>
              <w:top w:val="nil"/>
              <w:left w:val="nil"/>
              <w:bottom w:val="nil"/>
              <w:right w:val="nil"/>
            </w:tcBorders>
            <w:shd w:val="clear" w:color="auto" w:fill="auto"/>
            <w:noWrap/>
            <w:vAlign w:val="bottom"/>
            <w:hideMark/>
          </w:tcPr>
          <w:p w14:paraId="098E40C7" w14:textId="77777777" w:rsidR="00E95266" w:rsidRPr="00E95266" w:rsidRDefault="00E95266" w:rsidP="00E95266">
            <w:pPr>
              <w:spacing w:after="0"/>
              <w:jc w:val="left"/>
              <w:rPr>
                <w:rFonts w:ascii="Calibri" w:hAnsi="Calibri" w:cs="Calibri"/>
                <w:b/>
                <w:bCs/>
                <w:color w:val="000000"/>
                <w:sz w:val="22"/>
                <w:szCs w:val="22"/>
                <w:lang w:val="en-US"/>
              </w:rPr>
            </w:pPr>
          </w:p>
        </w:tc>
      </w:tr>
      <w:tr w:rsidR="00E95266" w:rsidRPr="00E95266" w14:paraId="416C07D3" w14:textId="77777777" w:rsidTr="00E95266">
        <w:trPr>
          <w:trHeight w:val="315"/>
        </w:trPr>
        <w:tc>
          <w:tcPr>
            <w:tcW w:w="8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1BAAC2D" w14:textId="77777777" w:rsidR="00E95266" w:rsidRPr="00E95266" w:rsidRDefault="00E95266" w:rsidP="00E95266">
            <w:pPr>
              <w:spacing w:after="0"/>
              <w:jc w:val="center"/>
              <w:rPr>
                <w:rFonts w:ascii="Arial" w:hAnsi="Arial" w:cs="Arial"/>
                <w:b/>
                <w:bCs/>
                <w:color w:val="000000"/>
                <w:sz w:val="20"/>
                <w:szCs w:val="20"/>
                <w:lang w:val="en-US"/>
              </w:rPr>
            </w:pPr>
            <w:r w:rsidRPr="00E95266">
              <w:rPr>
                <w:rFonts w:ascii="Arial" w:hAnsi="Arial" w:cs="Arial"/>
                <w:b/>
                <w:bCs/>
                <w:color w:val="000000"/>
                <w:sz w:val="20"/>
                <w:szCs w:val="20"/>
                <w:lang w:val="en-US"/>
              </w:rPr>
              <w:t>VSC Criteria</w:t>
            </w:r>
          </w:p>
        </w:tc>
      </w:tr>
      <w:tr w:rsidR="00E95266" w:rsidRPr="00E95266" w14:paraId="6B059699" w14:textId="77777777" w:rsidTr="00E95266">
        <w:trPr>
          <w:trHeight w:val="300"/>
        </w:trPr>
        <w:tc>
          <w:tcPr>
            <w:tcW w:w="8000" w:type="dxa"/>
            <w:tcBorders>
              <w:top w:val="nil"/>
              <w:left w:val="nil"/>
              <w:bottom w:val="nil"/>
              <w:right w:val="nil"/>
            </w:tcBorders>
            <w:shd w:val="clear" w:color="auto" w:fill="auto"/>
            <w:noWrap/>
            <w:vAlign w:val="bottom"/>
            <w:hideMark/>
          </w:tcPr>
          <w:p w14:paraId="6874FC72" w14:textId="77777777" w:rsidR="00E95266" w:rsidRPr="00E95266" w:rsidRDefault="00E95266" w:rsidP="00E95266">
            <w:pPr>
              <w:spacing w:after="0"/>
              <w:jc w:val="left"/>
              <w:rPr>
                <w:rFonts w:ascii="Arial" w:hAnsi="Arial" w:cs="Arial"/>
                <w:color w:val="000000"/>
                <w:sz w:val="20"/>
                <w:szCs w:val="20"/>
                <w:lang w:val="en-US"/>
              </w:rPr>
            </w:pPr>
            <w:r w:rsidRPr="00E95266">
              <w:rPr>
                <w:rFonts w:ascii="Arial" w:hAnsi="Arial" w:cs="Arial"/>
                <w:color w:val="000000"/>
                <w:sz w:val="20"/>
                <w:szCs w:val="20"/>
                <w:lang w:val="en-US"/>
              </w:rPr>
              <w:t>VSC Required if "Yes" to one or more of the following and &gt;18 years of age:</w:t>
            </w:r>
          </w:p>
        </w:tc>
      </w:tr>
      <w:tr w:rsidR="00E95266" w:rsidRPr="00E95266" w14:paraId="5E054A13" w14:textId="77777777" w:rsidTr="00E95266">
        <w:trPr>
          <w:trHeight w:val="300"/>
        </w:trPr>
        <w:tc>
          <w:tcPr>
            <w:tcW w:w="8000" w:type="dxa"/>
            <w:tcBorders>
              <w:top w:val="nil"/>
              <w:left w:val="nil"/>
              <w:bottom w:val="nil"/>
              <w:right w:val="nil"/>
            </w:tcBorders>
            <w:shd w:val="clear" w:color="auto" w:fill="auto"/>
            <w:noWrap/>
            <w:vAlign w:val="bottom"/>
            <w:hideMark/>
          </w:tcPr>
          <w:p w14:paraId="506F6F15" w14:textId="6B207766" w:rsidR="00E95266" w:rsidRPr="00E95266" w:rsidRDefault="00E95266" w:rsidP="00A71047">
            <w:pPr>
              <w:pStyle w:val="ListParagraph"/>
              <w:numPr>
                <w:ilvl w:val="0"/>
                <w:numId w:val="12"/>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Overnight activity with children in leadership role</w:t>
            </w:r>
          </w:p>
        </w:tc>
      </w:tr>
      <w:tr w:rsidR="00E95266" w:rsidRPr="00E95266" w14:paraId="369E9157" w14:textId="77777777" w:rsidTr="00E95266">
        <w:trPr>
          <w:trHeight w:val="300"/>
        </w:trPr>
        <w:tc>
          <w:tcPr>
            <w:tcW w:w="8000" w:type="dxa"/>
            <w:tcBorders>
              <w:top w:val="nil"/>
              <w:left w:val="nil"/>
              <w:bottom w:val="nil"/>
              <w:right w:val="nil"/>
            </w:tcBorders>
            <w:shd w:val="clear" w:color="auto" w:fill="auto"/>
            <w:noWrap/>
            <w:vAlign w:val="bottom"/>
            <w:hideMark/>
          </w:tcPr>
          <w:p w14:paraId="0BF7A5C1" w14:textId="77777777" w:rsidR="00E95266" w:rsidRPr="00E95266" w:rsidRDefault="00E95266" w:rsidP="00A71047">
            <w:pPr>
              <w:pStyle w:val="ListParagraph"/>
              <w:numPr>
                <w:ilvl w:val="0"/>
                <w:numId w:val="12"/>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More than 5 regular events/outings per year</w:t>
            </w:r>
          </w:p>
        </w:tc>
      </w:tr>
      <w:tr w:rsidR="00E95266" w:rsidRPr="00E95266" w14:paraId="6B7CB156" w14:textId="77777777" w:rsidTr="00E95266">
        <w:trPr>
          <w:trHeight w:val="300"/>
        </w:trPr>
        <w:tc>
          <w:tcPr>
            <w:tcW w:w="8000" w:type="dxa"/>
            <w:tcBorders>
              <w:top w:val="nil"/>
              <w:left w:val="nil"/>
              <w:bottom w:val="nil"/>
              <w:right w:val="nil"/>
            </w:tcBorders>
            <w:shd w:val="clear" w:color="auto" w:fill="auto"/>
            <w:noWrap/>
            <w:vAlign w:val="bottom"/>
            <w:hideMark/>
          </w:tcPr>
          <w:p w14:paraId="7C3A813B" w14:textId="77777777" w:rsidR="00E95266" w:rsidRPr="00E95266" w:rsidRDefault="00E95266" w:rsidP="00A71047">
            <w:pPr>
              <w:pStyle w:val="ListParagraph"/>
              <w:numPr>
                <w:ilvl w:val="0"/>
                <w:numId w:val="12"/>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Position of authority over leaders</w:t>
            </w:r>
          </w:p>
        </w:tc>
      </w:tr>
      <w:tr w:rsidR="00E95266" w:rsidRPr="00E95266" w14:paraId="4CA0649C" w14:textId="77777777" w:rsidTr="00E95266">
        <w:trPr>
          <w:trHeight w:val="300"/>
        </w:trPr>
        <w:tc>
          <w:tcPr>
            <w:tcW w:w="8000" w:type="dxa"/>
            <w:tcBorders>
              <w:top w:val="nil"/>
              <w:left w:val="nil"/>
              <w:bottom w:val="nil"/>
              <w:right w:val="nil"/>
            </w:tcBorders>
            <w:shd w:val="clear" w:color="auto" w:fill="auto"/>
            <w:noWrap/>
            <w:vAlign w:val="bottom"/>
            <w:hideMark/>
          </w:tcPr>
          <w:p w14:paraId="29AC28A7" w14:textId="77777777" w:rsidR="00E95266" w:rsidRPr="00E95266" w:rsidRDefault="00E95266" w:rsidP="00A71047">
            <w:pPr>
              <w:pStyle w:val="ListParagraph"/>
              <w:numPr>
                <w:ilvl w:val="0"/>
                <w:numId w:val="12"/>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Position of "Responsible Adult, Supervisor, Chaperone, </w:t>
            </w:r>
            <w:proofErr w:type="spellStart"/>
            <w:r w:rsidRPr="00E95266">
              <w:rPr>
                <w:rFonts w:ascii="Arial" w:hAnsi="Arial" w:cs="Arial"/>
                <w:color w:val="000000"/>
                <w:sz w:val="20"/>
                <w:szCs w:val="20"/>
                <w:lang w:val="en-US"/>
              </w:rPr>
              <w:t>Komandant</w:t>
            </w:r>
            <w:proofErr w:type="spellEnd"/>
            <w:r w:rsidRPr="00E95266">
              <w:rPr>
                <w:rFonts w:ascii="Arial" w:hAnsi="Arial" w:cs="Arial"/>
                <w:color w:val="000000"/>
                <w:sz w:val="20"/>
                <w:szCs w:val="20"/>
                <w:lang w:val="en-US"/>
              </w:rPr>
              <w:t>"</w:t>
            </w:r>
          </w:p>
        </w:tc>
      </w:tr>
      <w:tr w:rsidR="00E95266" w:rsidRPr="00E95266" w14:paraId="099F12A2" w14:textId="77777777" w:rsidTr="00E95266">
        <w:trPr>
          <w:trHeight w:val="300"/>
        </w:trPr>
        <w:tc>
          <w:tcPr>
            <w:tcW w:w="8000" w:type="dxa"/>
            <w:tcBorders>
              <w:top w:val="nil"/>
              <w:left w:val="nil"/>
              <w:bottom w:val="nil"/>
              <w:right w:val="nil"/>
            </w:tcBorders>
            <w:shd w:val="clear" w:color="auto" w:fill="auto"/>
            <w:noWrap/>
            <w:vAlign w:val="bottom"/>
            <w:hideMark/>
          </w:tcPr>
          <w:p w14:paraId="40409BA0" w14:textId="45707343" w:rsidR="00E95266" w:rsidRPr="00E95266" w:rsidRDefault="00E95266" w:rsidP="00A71047">
            <w:pPr>
              <w:pStyle w:val="ListParagraph"/>
              <w:numPr>
                <w:ilvl w:val="0"/>
                <w:numId w:val="12"/>
              </w:numPr>
              <w:spacing w:after="0"/>
              <w:jc w:val="left"/>
              <w:rPr>
                <w:rFonts w:ascii="Arial" w:hAnsi="Arial" w:cs="Arial"/>
                <w:color w:val="000000"/>
                <w:sz w:val="20"/>
                <w:szCs w:val="20"/>
                <w:lang w:val="en-US"/>
              </w:rPr>
            </w:pPr>
            <w:proofErr w:type="spellStart"/>
            <w:r w:rsidRPr="00E95266">
              <w:rPr>
                <w:rFonts w:ascii="Arial" w:hAnsi="Arial" w:cs="Arial"/>
                <w:color w:val="000000"/>
                <w:sz w:val="20"/>
                <w:szCs w:val="20"/>
                <w:lang w:val="en-US"/>
              </w:rPr>
              <w:t>Vykhovnyk</w:t>
            </w:r>
            <w:proofErr w:type="spellEnd"/>
            <w:r w:rsidRPr="00E95266">
              <w:rPr>
                <w:rFonts w:ascii="Arial" w:hAnsi="Arial" w:cs="Arial"/>
                <w:color w:val="000000"/>
                <w:sz w:val="20"/>
                <w:szCs w:val="20"/>
                <w:lang w:val="en-US"/>
              </w:rPr>
              <w:t xml:space="preserve">, Member of </w:t>
            </w:r>
            <w:proofErr w:type="spellStart"/>
            <w:r w:rsidRPr="00E95266">
              <w:rPr>
                <w:rFonts w:ascii="Arial" w:hAnsi="Arial" w:cs="Arial"/>
                <w:color w:val="000000"/>
                <w:sz w:val="20"/>
                <w:szCs w:val="20"/>
                <w:lang w:val="en-US"/>
              </w:rPr>
              <w:t>Stanychna</w:t>
            </w:r>
            <w:proofErr w:type="spellEnd"/>
            <w:r w:rsidRPr="00E95266">
              <w:rPr>
                <w:rFonts w:ascii="Arial" w:hAnsi="Arial" w:cs="Arial"/>
                <w:color w:val="000000"/>
                <w:sz w:val="20"/>
                <w:szCs w:val="20"/>
                <w:lang w:val="en-US"/>
              </w:rPr>
              <w:t xml:space="preserve"> Starshyna, Head of Stanychna Rada</w:t>
            </w:r>
          </w:p>
        </w:tc>
      </w:tr>
      <w:tr w:rsidR="00E95266" w:rsidRPr="00E95266" w14:paraId="61EA2FA4" w14:textId="77777777" w:rsidTr="00E95266">
        <w:trPr>
          <w:trHeight w:val="300"/>
        </w:trPr>
        <w:tc>
          <w:tcPr>
            <w:tcW w:w="8000" w:type="dxa"/>
            <w:tcBorders>
              <w:top w:val="nil"/>
              <w:left w:val="nil"/>
              <w:bottom w:val="nil"/>
              <w:right w:val="nil"/>
            </w:tcBorders>
            <w:shd w:val="clear" w:color="auto" w:fill="auto"/>
            <w:noWrap/>
            <w:vAlign w:val="bottom"/>
            <w:hideMark/>
          </w:tcPr>
          <w:p w14:paraId="369A8B99" w14:textId="77777777" w:rsidR="00E95266" w:rsidRPr="00E95266" w:rsidRDefault="00E95266" w:rsidP="00A71047">
            <w:pPr>
              <w:pStyle w:val="ListParagraph"/>
              <w:numPr>
                <w:ilvl w:val="0"/>
                <w:numId w:val="12"/>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Member of </w:t>
            </w:r>
            <w:proofErr w:type="spellStart"/>
            <w:r w:rsidRPr="00E95266">
              <w:rPr>
                <w:rFonts w:ascii="Arial" w:hAnsi="Arial" w:cs="Arial"/>
                <w:color w:val="000000"/>
                <w:sz w:val="20"/>
                <w:szCs w:val="20"/>
                <w:lang w:val="en-US"/>
              </w:rPr>
              <w:t>Krajova</w:t>
            </w:r>
            <w:proofErr w:type="spellEnd"/>
            <w:r w:rsidRPr="00E95266">
              <w:rPr>
                <w:rFonts w:ascii="Arial" w:hAnsi="Arial" w:cs="Arial"/>
                <w:color w:val="000000"/>
                <w:sz w:val="20"/>
                <w:szCs w:val="20"/>
                <w:lang w:val="en-US"/>
              </w:rPr>
              <w:t xml:space="preserve"> </w:t>
            </w:r>
            <w:proofErr w:type="spellStart"/>
            <w:r w:rsidRPr="00E95266">
              <w:rPr>
                <w:rFonts w:ascii="Arial" w:hAnsi="Arial" w:cs="Arial"/>
                <w:color w:val="000000"/>
                <w:sz w:val="20"/>
                <w:szCs w:val="20"/>
                <w:lang w:val="en-US"/>
              </w:rPr>
              <w:t>Plastova</w:t>
            </w:r>
            <w:proofErr w:type="spellEnd"/>
            <w:r w:rsidRPr="00E95266">
              <w:rPr>
                <w:rFonts w:ascii="Arial" w:hAnsi="Arial" w:cs="Arial"/>
                <w:color w:val="000000"/>
                <w:sz w:val="20"/>
                <w:szCs w:val="20"/>
                <w:lang w:val="en-US"/>
              </w:rPr>
              <w:t xml:space="preserve"> </w:t>
            </w:r>
            <w:proofErr w:type="spellStart"/>
            <w:r w:rsidRPr="00E95266">
              <w:rPr>
                <w:rFonts w:ascii="Arial" w:hAnsi="Arial" w:cs="Arial"/>
                <w:color w:val="000000"/>
                <w:sz w:val="20"/>
                <w:szCs w:val="20"/>
                <w:lang w:val="en-US"/>
              </w:rPr>
              <w:t>Starshyna</w:t>
            </w:r>
            <w:proofErr w:type="spellEnd"/>
            <w:r w:rsidRPr="00E95266">
              <w:rPr>
                <w:rFonts w:ascii="Arial" w:hAnsi="Arial" w:cs="Arial"/>
                <w:color w:val="000000"/>
                <w:sz w:val="20"/>
                <w:szCs w:val="20"/>
                <w:lang w:val="en-US"/>
              </w:rPr>
              <w:t xml:space="preserve">, Head of </w:t>
            </w:r>
            <w:proofErr w:type="spellStart"/>
            <w:r w:rsidRPr="00E95266">
              <w:rPr>
                <w:rFonts w:ascii="Arial" w:hAnsi="Arial" w:cs="Arial"/>
                <w:color w:val="000000"/>
                <w:sz w:val="20"/>
                <w:szCs w:val="20"/>
                <w:lang w:val="en-US"/>
              </w:rPr>
              <w:t>Krajova</w:t>
            </w:r>
            <w:proofErr w:type="spellEnd"/>
            <w:r w:rsidRPr="00E95266">
              <w:rPr>
                <w:rFonts w:ascii="Arial" w:hAnsi="Arial" w:cs="Arial"/>
                <w:color w:val="000000"/>
                <w:sz w:val="20"/>
                <w:szCs w:val="20"/>
                <w:lang w:val="en-US"/>
              </w:rPr>
              <w:t xml:space="preserve"> </w:t>
            </w:r>
            <w:proofErr w:type="spellStart"/>
            <w:r w:rsidRPr="00E95266">
              <w:rPr>
                <w:rFonts w:ascii="Arial" w:hAnsi="Arial" w:cs="Arial"/>
                <w:color w:val="000000"/>
                <w:sz w:val="20"/>
                <w:szCs w:val="20"/>
                <w:lang w:val="en-US"/>
              </w:rPr>
              <w:t>Plastova</w:t>
            </w:r>
            <w:proofErr w:type="spellEnd"/>
            <w:r w:rsidRPr="00E95266">
              <w:rPr>
                <w:rFonts w:ascii="Arial" w:hAnsi="Arial" w:cs="Arial"/>
                <w:color w:val="000000"/>
                <w:sz w:val="20"/>
                <w:szCs w:val="20"/>
                <w:lang w:val="en-US"/>
              </w:rPr>
              <w:t xml:space="preserve"> Rada</w:t>
            </w:r>
          </w:p>
        </w:tc>
      </w:tr>
      <w:tr w:rsidR="00E95266" w:rsidRPr="00E95266" w14:paraId="5FB9D4E8" w14:textId="77777777" w:rsidTr="00E95266">
        <w:trPr>
          <w:trHeight w:val="315"/>
        </w:trPr>
        <w:tc>
          <w:tcPr>
            <w:tcW w:w="8000" w:type="dxa"/>
            <w:tcBorders>
              <w:top w:val="nil"/>
              <w:left w:val="nil"/>
              <w:bottom w:val="nil"/>
              <w:right w:val="nil"/>
            </w:tcBorders>
            <w:shd w:val="clear" w:color="auto" w:fill="auto"/>
            <w:noWrap/>
            <w:vAlign w:val="bottom"/>
            <w:hideMark/>
          </w:tcPr>
          <w:p w14:paraId="70329638" w14:textId="77777777" w:rsidR="00E95266" w:rsidRPr="00E95266" w:rsidRDefault="00E95266" w:rsidP="00E95266">
            <w:pPr>
              <w:spacing w:after="0"/>
              <w:ind w:firstLineChars="100" w:firstLine="200"/>
              <w:jc w:val="left"/>
              <w:rPr>
                <w:rFonts w:ascii="Arial" w:hAnsi="Arial" w:cs="Arial"/>
                <w:color w:val="000000"/>
                <w:sz w:val="20"/>
                <w:szCs w:val="20"/>
                <w:lang w:val="en-US"/>
              </w:rPr>
            </w:pPr>
          </w:p>
        </w:tc>
      </w:tr>
      <w:tr w:rsidR="00E95266" w:rsidRPr="00E95266" w14:paraId="17706092" w14:textId="77777777" w:rsidTr="00E95266">
        <w:trPr>
          <w:trHeight w:val="315"/>
        </w:trPr>
        <w:tc>
          <w:tcPr>
            <w:tcW w:w="8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729BE24" w14:textId="5DE1A487" w:rsidR="00E95266" w:rsidRPr="00E95266" w:rsidRDefault="00E95266" w:rsidP="00E95266">
            <w:pPr>
              <w:spacing w:after="0"/>
              <w:jc w:val="center"/>
              <w:rPr>
                <w:rFonts w:ascii="Arial" w:hAnsi="Arial" w:cs="Arial"/>
                <w:b/>
                <w:bCs/>
                <w:color w:val="000000"/>
                <w:sz w:val="20"/>
                <w:szCs w:val="20"/>
                <w:lang w:val="en-US"/>
              </w:rPr>
            </w:pPr>
            <w:r w:rsidRPr="00E95266">
              <w:rPr>
                <w:rFonts w:ascii="Arial" w:hAnsi="Arial" w:cs="Arial"/>
                <w:b/>
                <w:bCs/>
                <w:color w:val="000000"/>
                <w:sz w:val="20"/>
                <w:szCs w:val="20"/>
                <w:lang w:val="en-US"/>
              </w:rPr>
              <w:t>Volunteer Categories -- VSC Requirements</w:t>
            </w:r>
          </w:p>
        </w:tc>
      </w:tr>
      <w:tr w:rsidR="00E95266" w:rsidRPr="00E95266" w14:paraId="15AFCA0B" w14:textId="77777777" w:rsidTr="00E95266">
        <w:trPr>
          <w:trHeight w:val="300"/>
        </w:trPr>
        <w:tc>
          <w:tcPr>
            <w:tcW w:w="8000" w:type="dxa"/>
            <w:tcBorders>
              <w:top w:val="nil"/>
              <w:left w:val="nil"/>
              <w:bottom w:val="nil"/>
              <w:right w:val="nil"/>
            </w:tcBorders>
            <w:shd w:val="clear" w:color="auto" w:fill="auto"/>
            <w:noWrap/>
            <w:vAlign w:val="bottom"/>
            <w:hideMark/>
          </w:tcPr>
          <w:p w14:paraId="4D356D52" w14:textId="77777777" w:rsidR="00E95266" w:rsidRPr="00E95266" w:rsidRDefault="00E95266" w:rsidP="00E95266">
            <w:pPr>
              <w:spacing w:after="0"/>
              <w:ind w:firstLineChars="100" w:firstLine="200"/>
              <w:jc w:val="left"/>
              <w:rPr>
                <w:rFonts w:ascii="Arial" w:hAnsi="Arial" w:cs="Arial"/>
                <w:color w:val="000000"/>
                <w:sz w:val="20"/>
                <w:szCs w:val="20"/>
                <w:lang w:val="en-US"/>
              </w:rPr>
            </w:pPr>
            <w:r w:rsidRPr="00E95266">
              <w:rPr>
                <w:rFonts w:ascii="Arial" w:hAnsi="Arial" w:cs="Arial"/>
                <w:color w:val="000000"/>
                <w:sz w:val="20"/>
                <w:szCs w:val="20"/>
                <w:lang w:val="en-US"/>
              </w:rPr>
              <w:t>Casual Volunteer -- VSC not required</w:t>
            </w:r>
          </w:p>
        </w:tc>
      </w:tr>
      <w:tr w:rsidR="00E95266" w:rsidRPr="00E95266" w14:paraId="176D8EB7" w14:textId="77777777" w:rsidTr="00E95266">
        <w:trPr>
          <w:trHeight w:val="300"/>
        </w:trPr>
        <w:tc>
          <w:tcPr>
            <w:tcW w:w="8000" w:type="dxa"/>
            <w:tcBorders>
              <w:top w:val="nil"/>
              <w:left w:val="nil"/>
              <w:bottom w:val="nil"/>
              <w:right w:val="nil"/>
            </w:tcBorders>
            <w:shd w:val="clear" w:color="auto" w:fill="auto"/>
            <w:noWrap/>
            <w:vAlign w:val="bottom"/>
            <w:hideMark/>
          </w:tcPr>
          <w:p w14:paraId="13E6C704" w14:textId="77777777" w:rsidR="00E95266" w:rsidRPr="00E95266" w:rsidRDefault="00E95266" w:rsidP="00E95266">
            <w:pPr>
              <w:spacing w:after="0"/>
              <w:ind w:firstLineChars="100" w:firstLine="200"/>
              <w:jc w:val="left"/>
              <w:rPr>
                <w:rFonts w:ascii="Arial" w:hAnsi="Arial" w:cs="Arial"/>
                <w:color w:val="000000"/>
                <w:sz w:val="20"/>
                <w:szCs w:val="20"/>
                <w:lang w:val="en-US"/>
              </w:rPr>
            </w:pPr>
            <w:r w:rsidRPr="00E95266">
              <w:rPr>
                <w:rFonts w:ascii="Arial" w:hAnsi="Arial" w:cs="Arial"/>
                <w:color w:val="000000"/>
                <w:sz w:val="20"/>
                <w:szCs w:val="20"/>
                <w:lang w:val="en-US"/>
              </w:rPr>
              <w:t>Regular Volunteer -- VSC required</w:t>
            </w:r>
          </w:p>
        </w:tc>
      </w:tr>
      <w:tr w:rsidR="00E95266" w:rsidRPr="00E95266" w14:paraId="28C8AC31" w14:textId="77777777" w:rsidTr="00E95266">
        <w:trPr>
          <w:trHeight w:val="300"/>
        </w:trPr>
        <w:tc>
          <w:tcPr>
            <w:tcW w:w="8000" w:type="dxa"/>
            <w:tcBorders>
              <w:top w:val="nil"/>
              <w:left w:val="nil"/>
              <w:bottom w:val="nil"/>
              <w:right w:val="nil"/>
            </w:tcBorders>
            <w:shd w:val="clear" w:color="auto" w:fill="auto"/>
            <w:noWrap/>
            <w:vAlign w:val="bottom"/>
            <w:hideMark/>
          </w:tcPr>
          <w:p w14:paraId="6108C70A" w14:textId="77777777" w:rsidR="00E95266" w:rsidRPr="00E95266" w:rsidRDefault="00E95266" w:rsidP="00E95266">
            <w:pPr>
              <w:spacing w:after="0"/>
              <w:ind w:firstLineChars="100" w:firstLine="200"/>
              <w:jc w:val="left"/>
              <w:rPr>
                <w:rFonts w:ascii="Arial" w:hAnsi="Arial" w:cs="Arial"/>
                <w:color w:val="000000"/>
                <w:sz w:val="20"/>
                <w:szCs w:val="20"/>
                <w:lang w:val="en-US"/>
              </w:rPr>
            </w:pPr>
            <w:r w:rsidRPr="00E95266">
              <w:rPr>
                <w:rFonts w:ascii="Arial" w:hAnsi="Arial" w:cs="Arial"/>
                <w:color w:val="000000"/>
                <w:sz w:val="20"/>
                <w:szCs w:val="20"/>
                <w:lang w:val="en-US"/>
              </w:rPr>
              <w:t>Dedicated Volunteer &lt; 18 years of age -- VSC not required</w:t>
            </w:r>
          </w:p>
        </w:tc>
      </w:tr>
      <w:tr w:rsidR="00E95266" w:rsidRPr="00E95266" w14:paraId="6E669F9D" w14:textId="77777777" w:rsidTr="00E95266">
        <w:trPr>
          <w:trHeight w:val="300"/>
        </w:trPr>
        <w:tc>
          <w:tcPr>
            <w:tcW w:w="8000" w:type="dxa"/>
            <w:tcBorders>
              <w:top w:val="nil"/>
              <w:left w:val="nil"/>
              <w:bottom w:val="nil"/>
              <w:right w:val="nil"/>
            </w:tcBorders>
            <w:shd w:val="clear" w:color="auto" w:fill="auto"/>
            <w:noWrap/>
            <w:vAlign w:val="bottom"/>
            <w:hideMark/>
          </w:tcPr>
          <w:p w14:paraId="35829A4F" w14:textId="0968C002" w:rsidR="00E95266" w:rsidRPr="00E95266" w:rsidRDefault="00E95266" w:rsidP="00E95266">
            <w:pPr>
              <w:spacing w:after="0"/>
              <w:ind w:firstLineChars="100" w:firstLine="200"/>
              <w:jc w:val="left"/>
              <w:rPr>
                <w:rFonts w:ascii="Arial" w:hAnsi="Arial" w:cs="Arial"/>
                <w:color w:val="000000"/>
                <w:sz w:val="20"/>
                <w:szCs w:val="20"/>
                <w:lang w:val="en-US"/>
              </w:rPr>
            </w:pPr>
            <w:r w:rsidRPr="00E95266">
              <w:rPr>
                <w:rFonts w:ascii="Arial" w:hAnsi="Arial" w:cs="Arial"/>
                <w:color w:val="000000"/>
                <w:sz w:val="20"/>
                <w:szCs w:val="20"/>
                <w:lang w:val="en-US"/>
              </w:rPr>
              <w:t xml:space="preserve">Dedicated </w:t>
            </w:r>
            <w:r w:rsidRPr="00D8031B">
              <w:rPr>
                <w:rFonts w:ascii="Arial" w:hAnsi="Arial" w:cs="Arial"/>
                <w:color w:val="000000"/>
                <w:sz w:val="20"/>
                <w:szCs w:val="20"/>
                <w:lang w:val="en-US"/>
              </w:rPr>
              <w:t xml:space="preserve">Volunteer </w:t>
            </w:r>
            <w:r w:rsidR="000F62ED" w:rsidRPr="00D8031B">
              <w:rPr>
                <w:rFonts w:ascii="Arial" w:hAnsi="Arial" w:cs="Arial"/>
                <w:color w:val="000000"/>
                <w:sz w:val="20"/>
                <w:szCs w:val="20"/>
                <w:lang w:val="en-US"/>
              </w:rPr>
              <w:t>&gt; 18 years of age</w:t>
            </w:r>
            <w:r w:rsidRPr="00D8031B">
              <w:rPr>
                <w:rFonts w:ascii="Arial" w:hAnsi="Arial" w:cs="Arial"/>
                <w:color w:val="000000"/>
                <w:sz w:val="20"/>
                <w:szCs w:val="20"/>
                <w:lang w:val="en-US"/>
              </w:rPr>
              <w:t xml:space="preserve"> </w:t>
            </w:r>
            <w:r w:rsidR="00B21B22">
              <w:rPr>
                <w:rFonts w:ascii="Arial" w:hAnsi="Arial" w:cs="Arial"/>
                <w:color w:val="000000"/>
                <w:sz w:val="20"/>
                <w:szCs w:val="20"/>
                <w:lang w:val="en-US"/>
              </w:rPr>
              <w:t xml:space="preserve">-- </w:t>
            </w:r>
            <w:r w:rsidRPr="00D8031B">
              <w:rPr>
                <w:rFonts w:ascii="Arial" w:hAnsi="Arial" w:cs="Arial"/>
                <w:color w:val="000000"/>
                <w:sz w:val="20"/>
                <w:szCs w:val="20"/>
                <w:lang w:val="en-US"/>
              </w:rPr>
              <w:t>VSC</w:t>
            </w:r>
            <w:r w:rsidRPr="00E95266">
              <w:rPr>
                <w:rFonts w:ascii="Arial" w:hAnsi="Arial" w:cs="Arial"/>
                <w:color w:val="000000"/>
                <w:sz w:val="20"/>
                <w:szCs w:val="20"/>
                <w:lang w:val="en-US"/>
              </w:rPr>
              <w:t xml:space="preserve"> required</w:t>
            </w:r>
          </w:p>
        </w:tc>
      </w:tr>
      <w:tr w:rsidR="00E95266" w:rsidRPr="00E95266" w14:paraId="74A5EB90" w14:textId="77777777" w:rsidTr="00E95266">
        <w:trPr>
          <w:trHeight w:val="315"/>
        </w:trPr>
        <w:tc>
          <w:tcPr>
            <w:tcW w:w="8000" w:type="dxa"/>
            <w:tcBorders>
              <w:top w:val="nil"/>
              <w:left w:val="nil"/>
              <w:bottom w:val="nil"/>
              <w:right w:val="nil"/>
            </w:tcBorders>
            <w:shd w:val="clear" w:color="auto" w:fill="auto"/>
            <w:hideMark/>
          </w:tcPr>
          <w:p w14:paraId="72063ED8" w14:textId="77777777" w:rsidR="00E95266" w:rsidRPr="00E95266" w:rsidRDefault="00E95266" w:rsidP="00E95266">
            <w:pPr>
              <w:spacing w:after="0"/>
              <w:ind w:firstLineChars="100" w:firstLine="200"/>
              <w:jc w:val="left"/>
              <w:rPr>
                <w:rFonts w:ascii="Arial" w:hAnsi="Arial" w:cs="Arial"/>
                <w:color w:val="000000"/>
                <w:sz w:val="20"/>
                <w:szCs w:val="20"/>
                <w:lang w:val="en-US"/>
              </w:rPr>
            </w:pPr>
          </w:p>
        </w:tc>
      </w:tr>
      <w:tr w:rsidR="00E95266" w:rsidRPr="00E95266" w14:paraId="7F8D01CE" w14:textId="77777777" w:rsidTr="00E95266">
        <w:trPr>
          <w:trHeight w:val="315"/>
        </w:trPr>
        <w:tc>
          <w:tcPr>
            <w:tcW w:w="8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C4AE056" w14:textId="77777777" w:rsidR="00E95266" w:rsidRPr="00E95266" w:rsidRDefault="00E95266" w:rsidP="00E95266">
            <w:pPr>
              <w:spacing w:after="0"/>
              <w:jc w:val="center"/>
              <w:rPr>
                <w:rFonts w:ascii="Arial" w:hAnsi="Arial" w:cs="Arial"/>
                <w:b/>
                <w:bCs/>
                <w:color w:val="000000"/>
                <w:sz w:val="20"/>
                <w:szCs w:val="20"/>
                <w:lang w:val="en-US"/>
              </w:rPr>
            </w:pPr>
            <w:r w:rsidRPr="00E95266">
              <w:rPr>
                <w:rFonts w:ascii="Arial" w:hAnsi="Arial" w:cs="Arial"/>
                <w:b/>
                <w:bCs/>
                <w:color w:val="000000"/>
                <w:sz w:val="20"/>
                <w:szCs w:val="20"/>
                <w:lang w:val="en-US"/>
              </w:rPr>
              <w:t>Examples</w:t>
            </w:r>
          </w:p>
        </w:tc>
      </w:tr>
      <w:tr w:rsidR="00E95266" w:rsidRPr="00E95266" w14:paraId="79A5534F" w14:textId="77777777" w:rsidTr="00E95266">
        <w:trPr>
          <w:trHeight w:val="300"/>
        </w:trPr>
        <w:tc>
          <w:tcPr>
            <w:tcW w:w="8000" w:type="dxa"/>
            <w:tcBorders>
              <w:top w:val="nil"/>
              <w:left w:val="nil"/>
              <w:bottom w:val="nil"/>
              <w:right w:val="nil"/>
            </w:tcBorders>
            <w:shd w:val="clear" w:color="auto" w:fill="auto"/>
            <w:noWrap/>
            <w:vAlign w:val="bottom"/>
            <w:hideMark/>
          </w:tcPr>
          <w:p w14:paraId="5F8B2F60" w14:textId="77777777" w:rsidR="00E95266" w:rsidRPr="00E95266" w:rsidRDefault="00E95266" w:rsidP="00E95266">
            <w:pPr>
              <w:spacing w:after="0"/>
              <w:jc w:val="left"/>
              <w:rPr>
                <w:rFonts w:ascii="Arial" w:hAnsi="Arial" w:cs="Arial"/>
                <w:b/>
                <w:bCs/>
                <w:color w:val="000000"/>
                <w:sz w:val="20"/>
                <w:szCs w:val="20"/>
                <w:lang w:val="en-US"/>
              </w:rPr>
            </w:pPr>
            <w:r w:rsidRPr="00E95266">
              <w:rPr>
                <w:rFonts w:ascii="Arial" w:hAnsi="Arial" w:cs="Arial"/>
                <w:b/>
                <w:bCs/>
                <w:color w:val="000000"/>
                <w:sz w:val="20"/>
                <w:szCs w:val="20"/>
                <w:lang w:val="en-US"/>
              </w:rPr>
              <w:t>Casual Volunteer</w:t>
            </w:r>
          </w:p>
        </w:tc>
      </w:tr>
      <w:tr w:rsidR="00E95266" w:rsidRPr="00E95266" w14:paraId="1E371976" w14:textId="77777777" w:rsidTr="00E95266">
        <w:trPr>
          <w:trHeight w:val="600"/>
        </w:trPr>
        <w:tc>
          <w:tcPr>
            <w:tcW w:w="8000" w:type="dxa"/>
            <w:tcBorders>
              <w:top w:val="nil"/>
              <w:left w:val="nil"/>
              <w:bottom w:val="nil"/>
              <w:right w:val="nil"/>
            </w:tcBorders>
            <w:shd w:val="clear" w:color="auto" w:fill="auto"/>
            <w:vAlign w:val="bottom"/>
            <w:hideMark/>
          </w:tcPr>
          <w:p w14:paraId="5679EAF2" w14:textId="604B2A0B" w:rsidR="00E95266" w:rsidRPr="00E95266" w:rsidRDefault="00E95266" w:rsidP="00E95266">
            <w:pPr>
              <w:spacing w:after="0"/>
              <w:jc w:val="left"/>
              <w:rPr>
                <w:rFonts w:ascii="Arial" w:hAnsi="Arial" w:cs="Arial"/>
                <w:color w:val="000000"/>
                <w:sz w:val="20"/>
                <w:szCs w:val="20"/>
                <w:lang w:val="en-US"/>
              </w:rPr>
            </w:pPr>
            <w:r w:rsidRPr="00E95266">
              <w:rPr>
                <w:rFonts w:ascii="Arial" w:hAnsi="Arial" w:cs="Arial"/>
                <w:color w:val="000000"/>
                <w:sz w:val="20"/>
                <w:szCs w:val="20"/>
                <w:lang w:val="en-US"/>
              </w:rPr>
              <w:t>Who? Typically a parent/family member of a Scout who has scheduled activities/responsibilities</w:t>
            </w:r>
          </w:p>
        </w:tc>
      </w:tr>
      <w:tr w:rsidR="00E95266" w:rsidRPr="00E95266" w14:paraId="08723999" w14:textId="77777777" w:rsidTr="00E95266">
        <w:trPr>
          <w:trHeight w:val="300"/>
        </w:trPr>
        <w:tc>
          <w:tcPr>
            <w:tcW w:w="8000" w:type="dxa"/>
            <w:tcBorders>
              <w:top w:val="nil"/>
              <w:left w:val="nil"/>
              <w:bottom w:val="nil"/>
              <w:right w:val="nil"/>
            </w:tcBorders>
            <w:shd w:val="clear" w:color="auto" w:fill="auto"/>
            <w:noWrap/>
            <w:vAlign w:val="bottom"/>
            <w:hideMark/>
          </w:tcPr>
          <w:p w14:paraId="42D88BA6" w14:textId="77777777" w:rsidR="00E95266" w:rsidRPr="00E95266" w:rsidRDefault="00E95266" w:rsidP="00A71047">
            <w:pPr>
              <w:pStyle w:val="ListParagraph"/>
              <w:numPr>
                <w:ilvl w:val="0"/>
                <w:numId w:val="14"/>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Drives Scouts for </w:t>
            </w:r>
            <w:proofErr w:type="spellStart"/>
            <w:r w:rsidRPr="00E95266">
              <w:rPr>
                <w:rFonts w:ascii="Arial" w:hAnsi="Arial" w:cs="Arial"/>
                <w:color w:val="000000"/>
                <w:sz w:val="20"/>
                <w:szCs w:val="20"/>
                <w:lang w:val="en-US"/>
              </w:rPr>
              <w:t>koliada</w:t>
            </w:r>
            <w:proofErr w:type="spellEnd"/>
            <w:r w:rsidRPr="00E95266">
              <w:rPr>
                <w:rFonts w:ascii="Arial" w:hAnsi="Arial" w:cs="Arial"/>
                <w:color w:val="000000"/>
                <w:sz w:val="20"/>
                <w:szCs w:val="20"/>
                <w:lang w:val="en-US"/>
              </w:rPr>
              <w:t xml:space="preserve"> 2 times</w:t>
            </w:r>
          </w:p>
        </w:tc>
      </w:tr>
      <w:tr w:rsidR="00E95266" w:rsidRPr="00E95266" w14:paraId="3CF53745" w14:textId="77777777" w:rsidTr="00E95266">
        <w:trPr>
          <w:trHeight w:val="300"/>
        </w:trPr>
        <w:tc>
          <w:tcPr>
            <w:tcW w:w="8000" w:type="dxa"/>
            <w:tcBorders>
              <w:top w:val="nil"/>
              <w:left w:val="nil"/>
              <w:bottom w:val="nil"/>
              <w:right w:val="nil"/>
            </w:tcBorders>
            <w:shd w:val="clear" w:color="auto" w:fill="auto"/>
            <w:noWrap/>
            <w:vAlign w:val="bottom"/>
            <w:hideMark/>
          </w:tcPr>
          <w:p w14:paraId="21185157" w14:textId="77777777" w:rsidR="00E95266" w:rsidRPr="00E95266" w:rsidRDefault="00E95266" w:rsidP="00A71047">
            <w:pPr>
              <w:pStyle w:val="ListParagraph"/>
              <w:numPr>
                <w:ilvl w:val="0"/>
                <w:numId w:val="14"/>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Helps out at annual Den </w:t>
            </w:r>
            <w:proofErr w:type="spellStart"/>
            <w:r w:rsidRPr="00E95266">
              <w:rPr>
                <w:rFonts w:ascii="Arial" w:hAnsi="Arial" w:cs="Arial"/>
                <w:color w:val="000000"/>
                <w:sz w:val="20"/>
                <w:szCs w:val="20"/>
                <w:lang w:val="en-US"/>
              </w:rPr>
              <w:t>Plastu</w:t>
            </w:r>
            <w:proofErr w:type="spellEnd"/>
          </w:p>
        </w:tc>
      </w:tr>
      <w:tr w:rsidR="00E95266" w:rsidRPr="00E95266" w14:paraId="5177E51E" w14:textId="77777777" w:rsidTr="00E95266">
        <w:trPr>
          <w:trHeight w:val="300"/>
        </w:trPr>
        <w:tc>
          <w:tcPr>
            <w:tcW w:w="8000" w:type="dxa"/>
            <w:tcBorders>
              <w:top w:val="nil"/>
              <w:left w:val="nil"/>
              <w:bottom w:val="nil"/>
              <w:right w:val="nil"/>
            </w:tcBorders>
            <w:shd w:val="clear" w:color="auto" w:fill="auto"/>
            <w:noWrap/>
            <w:vAlign w:val="bottom"/>
            <w:hideMark/>
          </w:tcPr>
          <w:p w14:paraId="2656228B" w14:textId="77777777" w:rsidR="00E95266" w:rsidRPr="00E95266" w:rsidRDefault="00E95266" w:rsidP="00A71047">
            <w:pPr>
              <w:pStyle w:val="ListParagraph"/>
              <w:numPr>
                <w:ilvl w:val="0"/>
                <w:numId w:val="14"/>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Helps with an activity at </w:t>
            </w:r>
            <w:proofErr w:type="spellStart"/>
            <w:r w:rsidRPr="00E95266">
              <w:rPr>
                <w:rFonts w:ascii="Arial" w:hAnsi="Arial" w:cs="Arial"/>
                <w:color w:val="000000"/>
                <w:sz w:val="20"/>
                <w:szCs w:val="20"/>
                <w:lang w:val="en-US"/>
              </w:rPr>
              <w:t>Svyato</w:t>
            </w:r>
            <w:proofErr w:type="spellEnd"/>
            <w:r w:rsidRPr="00E95266">
              <w:rPr>
                <w:rFonts w:ascii="Arial" w:hAnsi="Arial" w:cs="Arial"/>
                <w:color w:val="000000"/>
                <w:sz w:val="20"/>
                <w:szCs w:val="20"/>
                <w:lang w:val="en-US"/>
              </w:rPr>
              <w:t xml:space="preserve"> </w:t>
            </w:r>
            <w:proofErr w:type="spellStart"/>
            <w:r w:rsidRPr="00E95266">
              <w:rPr>
                <w:rFonts w:ascii="Arial" w:hAnsi="Arial" w:cs="Arial"/>
                <w:color w:val="000000"/>
                <w:sz w:val="20"/>
                <w:szCs w:val="20"/>
                <w:lang w:val="en-US"/>
              </w:rPr>
              <w:t>Vesni</w:t>
            </w:r>
            <w:proofErr w:type="spellEnd"/>
          </w:p>
        </w:tc>
      </w:tr>
      <w:tr w:rsidR="00E95266" w:rsidRPr="00E95266" w14:paraId="5C1E2DC9" w14:textId="77777777" w:rsidTr="00E95266">
        <w:trPr>
          <w:trHeight w:val="300"/>
        </w:trPr>
        <w:tc>
          <w:tcPr>
            <w:tcW w:w="8000" w:type="dxa"/>
            <w:tcBorders>
              <w:top w:val="nil"/>
              <w:left w:val="nil"/>
              <w:bottom w:val="nil"/>
              <w:right w:val="nil"/>
            </w:tcBorders>
            <w:shd w:val="clear" w:color="auto" w:fill="auto"/>
            <w:noWrap/>
            <w:vAlign w:val="bottom"/>
            <w:hideMark/>
          </w:tcPr>
          <w:p w14:paraId="7F9D99B2" w14:textId="77777777" w:rsidR="00E95266" w:rsidRPr="00E95266" w:rsidRDefault="00E95266" w:rsidP="00A71047">
            <w:pPr>
              <w:pStyle w:val="ListParagraph"/>
              <w:numPr>
                <w:ilvl w:val="0"/>
                <w:numId w:val="14"/>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Works as a cook at </w:t>
            </w:r>
            <w:proofErr w:type="spellStart"/>
            <w:r w:rsidRPr="00E95266">
              <w:rPr>
                <w:rFonts w:ascii="Arial" w:hAnsi="Arial" w:cs="Arial"/>
                <w:color w:val="000000"/>
                <w:sz w:val="20"/>
                <w:szCs w:val="20"/>
                <w:lang w:val="en-US"/>
              </w:rPr>
              <w:t>novatskij</w:t>
            </w:r>
            <w:proofErr w:type="spellEnd"/>
            <w:r w:rsidRPr="00E95266">
              <w:rPr>
                <w:rFonts w:ascii="Arial" w:hAnsi="Arial" w:cs="Arial"/>
                <w:color w:val="000000"/>
                <w:sz w:val="20"/>
                <w:szCs w:val="20"/>
                <w:lang w:val="en-US"/>
              </w:rPr>
              <w:t xml:space="preserve"> </w:t>
            </w:r>
            <w:proofErr w:type="spellStart"/>
            <w:r w:rsidRPr="00E95266">
              <w:rPr>
                <w:rFonts w:ascii="Arial" w:hAnsi="Arial" w:cs="Arial"/>
                <w:color w:val="000000"/>
                <w:sz w:val="20"/>
                <w:szCs w:val="20"/>
                <w:lang w:val="en-US"/>
              </w:rPr>
              <w:t>tabir</w:t>
            </w:r>
            <w:proofErr w:type="spellEnd"/>
            <w:r w:rsidRPr="00E95266">
              <w:rPr>
                <w:rFonts w:ascii="Arial" w:hAnsi="Arial" w:cs="Arial"/>
                <w:color w:val="000000"/>
                <w:sz w:val="20"/>
                <w:szCs w:val="20"/>
                <w:lang w:val="en-US"/>
              </w:rPr>
              <w:t xml:space="preserve"> for 2 days</w:t>
            </w:r>
          </w:p>
        </w:tc>
      </w:tr>
      <w:tr w:rsidR="00E95266" w:rsidRPr="00E95266" w14:paraId="09252F5B" w14:textId="77777777" w:rsidTr="00E95266">
        <w:trPr>
          <w:trHeight w:val="300"/>
        </w:trPr>
        <w:tc>
          <w:tcPr>
            <w:tcW w:w="8000" w:type="dxa"/>
            <w:tcBorders>
              <w:top w:val="nil"/>
              <w:left w:val="nil"/>
              <w:bottom w:val="nil"/>
              <w:right w:val="nil"/>
            </w:tcBorders>
            <w:shd w:val="clear" w:color="auto" w:fill="auto"/>
            <w:noWrap/>
            <w:vAlign w:val="bottom"/>
            <w:hideMark/>
          </w:tcPr>
          <w:p w14:paraId="0CCF560F" w14:textId="77777777" w:rsidR="00E95266" w:rsidRPr="00E95266" w:rsidRDefault="00E95266" w:rsidP="00A71047">
            <w:pPr>
              <w:pStyle w:val="ListParagraph"/>
              <w:numPr>
                <w:ilvl w:val="0"/>
                <w:numId w:val="14"/>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Employee or Volunteer that cleans Domivka</w:t>
            </w:r>
          </w:p>
        </w:tc>
      </w:tr>
      <w:tr w:rsidR="00E95266" w:rsidRPr="00E95266" w14:paraId="4F4EF070" w14:textId="77777777" w:rsidTr="00E95266">
        <w:trPr>
          <w:trHeight w:val="300"/>
        </w:trPr>
        <w:tc>
          <w:tcPr>
            <w:tcW w:w="8000" w:type="dxa"/>
            <w:tcBorders>
              <w:top w:val="nil"/>
              <w:left w:val="nil"/>
              <w:bottom w:val="nil"/>
              <w:right w:val="nil"/>
            </w:tcBorders>
            <w:shd w:val="clear" w:color="auto" w:fill="auto"/>
            <w:noWrap/>
            <w:vAlign w:val="bottom"/>
            <w:hideMark/>
          </w:tcPr>
          <w:p w14:paraId="3C34C3F9" w14:textId="77777777" w:rsidR="00E95266" w:rsidRPr="00E95266" w:rsidRDefault="00E95266" w:rsidP="00E95266">
            <w:pPr>
              <w:spacing w:after="0"/>
              <w:ind w:firstLineChars="100" w:firstLine="200"/>
              <w:jc w:val="left"/>
              <w:rPr>
                <w:rFonts w:ascii="Arial" w:hAnsi="Arial" w:cs="Arial"/>
                <w:sz w:val="20"/>
                <w:szCs w:val="20"/>
                <w:lang w:val="en-US"/>
              </w:rPr>
            </w:pPr>
          </w:p>
        </w:tc>
      </w:tr>
      <w:tr w:rsidR="00E95266" w:rsidRPr="00E95266" w14:paraId="76A29C25" w14:textId="77777777" w:rsidTr="00E95266">
        <w:trPr>
          <w:trHeight w:val="300"/>
        </w:trPr>
        <w:tc>
          <w:tcPr>
            <w:tcW w:w="8000" w:type="dxa"/>
            <w:tcBorders>
              <w:top w:val="nil"/>
              <w:left w:val="nil"/>
              <w:bottom w:val="nil"/>
              <w:right w:val="nil"/>
            </w:tcBorders>
            <w:shd w:val="clear" w:color="auto" w:fill="auto"/>
            <w:noWrap/>
            <w:vAlign w:val="bottom"/>
            <w:hideMark/>
          </w:tcPr>
          <w:p w14:paraId="226ACF62" w14:textId="77777777" w:rsidR="00E95266" w:rsidRPr="00E95266" w:rsidRDefault="00E95266" w:rsidP="00E95266">
            <w:pPr>
              <w:spacing w:after="0"/>
              <w:jc w:val="left"/>
              <w:rPr>
                <w:rFonts w:ascii="Arial" w:hAnsi="Arial" w:cs="Arial"/>
                <w:b/>
                <w:bCs/>
                <w:color w:val="000000"/>
                <w:sz w:val="20"/>
                <w:szCs w:val="20"/>
                <w:lang w:val="en-US"/>
              </w:rPr>
            </w:pPr>
            <w:r w:rsidRPr="00E95266">
              <w:rPr>
                <w:rFonts w:ascii="Arial" w:hAnsi="Arial" w:cs="Arial"/>
                <w:b/>
                <w:bCs/>
                <w:color w:val="000000"/>
                <w:sz w:val="20"/>
                <w:szCs w:val="20"/>
                <w:lang w:val="en-US"/>
              </w:rPr>
              <w:t>Regular Volunteer</w:t>
            </w:r>
          </w:p>
        </w:tc>
      </w:tr>
      <w:tr w:rsidR="00E95266" w:rsidRPr="00E95266" w14:paraId="457CA7CC" w14:textId="77777777" w:rsidTr="00E95266">
        <w:trPr>
          <w:trHeight w:val="600"/>
        </w:trPr>
        <w:tc>
          <w:tcPr>
            <w:tcW w:w="8000" w:type="dxa"/>
            <w:tcBorders>
              <w:top w:val="nil"/>
              <w:left w:val="nil"/>
              <w:bottom w:val="nil"/>
              <w:right w:val="nil"/>
            </w:tcBorders>
            <w:shd w:val="clear" w:color="auto" w:fill="auto"/>
            <w:vAlign w:val="bottom"/>
            <w:hideMark/>
          </w:tcPr>
          <w:p w14:paraId="574D2476" w14:textId="32E07E39" w:rsidR="00E95266" w:rsidRPr="00E95266" w:rsidRDefault="00E95266" w:rsidP="00E95266">
            <w:pPr>
              <w:spacing w:after="0"/>
              <w:jc w:val="left"/>
              <w:rPr>
                <w:rFonts w:ascii="Arial" w:hAnsi="Arial" w:cs="Arial"/>
                <w:color w:val="000000"/>
                <w:sz w:val="20"/>
                <w:szCs w:val="20"/>
                <w:lang w:val="en-US"/>
              </w:rPr>
            </w:pPr>
            <w:r w:rsidRPr="00E95266">
              <w:rPr>
                <w:rFonts w:ascii="Arial" w:hAnsi="Arial" w:cs="Arial"/>
                <w:color w:val="000000"/>
                <w:sz w:val="20"/>
                <w:szCs w:val="20"/>
                <w:lang w:val="en-US"/>
              </w:rPr>
              <w:t>Who? Non-</w:t>
            </w:r>
            <w:proofErr w:type="spellStart"/>
            <w:r w:rsidRPr="00E95266">
              <w:rPr>
                <w:rFonts w:ascii="Arial" w:hAnsi="Arial" w:cs="Arial"/>
                <w:color w:val="000000"/>
                <w:sz w:val="20"/>
                <w:szCs w:val="20"/>
                <w:lang w:val="en-US"/>
              </w:rPr>
              <w:t>vykhovnyk</w:t>
            </w:r>
            <w:proofErr w:type="spellEnd"/>
            <w:r w:rsidRPr="00E95266">
              <w:rPr>
                <w:rFonts w:ascii="Arial" w:hAnsi="Arial" w:cs="Arial"/>
                <w:color w:val="000000"/>
                <w:sz w:val="20"/>
                <w:szCs w:val="20"/>
                <w:lang w:val="en-US"/>
              </w:rPr>
              <w:t>, typically a parent/family member who has regular or regularly scheduled activities with Scouts</w:t>
            </w:r>
          </w:p>
        </w:tc>
      </w:tr>
      <w:tr w:rsidR="00E95266" w:rsidRPr="00E95266" w14:paraId="191D6FCF" w14:textId="77777777" w:rsidTr="00E95266">
        <w:trPr>
          <w:trHeight w:val="300"/>
        </w:trPr>
        <w:tc>
          <w:tcPr>
            <w:tcW w:w="8000" w:type="dxa"/>
            <w:tcBorders>
              <w:top w:val="nil"/>
              <w:left w:val="nil"/>
              <w:bottom w:val="nil"/>
              <w:right w:val="nil"/>
            </w:tcBorders>
            <w:shd w:val="clear" w:color="auto" w:fill="auto"/>
            <w:noWrap/>
            <w:vAlign w:val="bottom"/>
            <w:hideMark/>
          </w:tcPr>
          <w:p w14:paraId="5A3E0A49" w14:textId="77777777" w:rsidR="00E95266" w:rsidRPr="00E95266" w:rsidRDefault="00E95266" w:rsidP="00A71047">
            <w:pPr>
              <w:pStyle w:val="ListParagraph"/>
              <w:numPr>
                <w:ilvl w:val="0"/>
                <w:numId w:val="13"/>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Tabir helper working/living with Scouts for a week</w:t>
            </w:r>
          </w:p>
        </w:tc>
      </w:tr>
      <w:tr w:rsidR="00E95266" w:rsidRPr="00E95266" w14:paraId="3C399414" w14:textId="77777777" w:rsidTr="00E95266">
        <w:trPr>
          <w:trHeight w:val="300"/>
        </w:trPr>
        <w:tc>
          <w:tcPr>
            <w:tcW w:w="8000" w:type="dxa"/>
            <w:tcBorders>
              <w:top w:val="nil"/>
              <w:left w:val="nil"/>
              <w:bottom w:val="nil"/>
              <w:right w:val="nil"/>
            </w:tcBorders>
            <w:shd w:val="clear" w:color="auto" w:fill="auto"/>
            <w:noWrap/>
            <w:vAlign w:val="bottom"/>
            <w:hideMark/>
          </w:tcPr>
          <w:p w14:paraId="19571126" w14:textId="77777777" w:rsidR="00E95266" w:rsidRPr="00E95266" w:rsidRDefault="00E95266" w:rsidP="00A71047">
            <w:pPr>
              <w:pStyle w:val="ListParagraph"/>
              <w:numPr>
                <w:ilvl w:val="0"/>
                <w:numId w:val="13"/>
              </w:numPr>
              <w:spacing w:after="0"/>
              <w:jc w:val="left"/>
              <w:rPr>
                <w:rFonts w:ascii="Arial" w:hAnsi="Arial" w:cs="Arial"/>
                <w:color w:val="000000"/>
                <w:sz w:val="20"/>
                <w:szCs w:val="20"/>
                <w:lang w:val="en-US"/>
              </w:rPr>
            </w:pPr>
            <w:r w:rsidRPr="00E95266">
              <w:rPr>
                <w:rFonts w:ascii="Arial" w:hAnsi="Arial" w:cs="Arial"/>
                <w:color w:val="000000"/>
                <w:sz w:val="20"/>
                <w:szCs w:val="20"/>
                <w:lang w:val="en-US"/>
              </w:rPr>
              <w:t xml:space="preserve">A designated helper at </w:t>
            </w:r>
            <w:proofErr w:type="spellStart"/>
            <w:r w:rsidRPr="00E95266">
              <w:rPr>
                <w:rFonts w:ascii="Arial" w:hAnsi="Arial" w:cs="Arial"/>
                <w:color w:val="000000"/>
                <w:sz w:val="20"/>
                <w:szCs w:val="20"/>
                <w:lang w:val="en-US"/>
              </w:rPr>
              <w:t>skhodyny</w:t>
            </w:r>
            <w:proofErr w:type="spellEnd"/>
            <w:r w:rsidRPr="00E95266">
              <w:rPr>
                <w:rFonts w:ascii="Arial" w:hAnsi="Arial" w:cs="Arial"/>
                <w:color w:val="000000"/>
                <w:sz w:val="20"/>
                <w:szCs w:val="20"/>
                <w:lang w:val="en-US"/>
              </w:rPr>
              <w:t xml:space="preserve"> on a regular (5 times of more) basis</w:t>
            </w:r>
          </w:p>
        </w:tc>
      </w:tr>
      <w:tr w:rsidR="00E95266" w:rsidRPr="00E95266" w14:paraId="02597CC9" w14:textId="77777777" w:rsidTr="00E95266">
        <w:trPr>
          <w:trHeight w:val="300"/>
        </w:trPr>
        <w:tc>
          <w:tcPr>
            <w:tcW w:w="8000" w:type="dxa"/>
            <w:tcBorders>
              <w:top w:val="nil"/>
              <w:left w:val="nil"/>
              <w:bottom w:val="nil"/>
              <w:right w:val="nil"/>
            </w:tcBorders>
            <w:shd w:val="clear" w:color="auto" w:fill="auto"/>
            <w:noWrap/>
            <w:vAlign w:val="bottom"/>
            <w:hideMark/>
          </w:tcPr>
          <w:p w14:paraId="0E17CF73" w14:textId="77777777" w:rsidR="00E95266" w:rsidRPr="00D8031B" w:rsidRDefault="00E95266" w:rsidP="00A71047">
            <w:pPr>
              <w:pStyle w:val="ListParagraph"/>
              <w:numPr>
                <w:ilvl w:val="0"/>
                <w:numId w:val="13"/>
              </w:numPr>
              <w:spacing w:after="0"/>
              <w:jc w:val="left"/>
              <w:rPr>
                <w:rFonts w:ascii="Arial" w:hAnsi="Arial" w:cs="Arial"/>
                <w:color w:val="000000"/>
                <w:sz w:val="20"/>
                <w:szCs w:val="20"/>
                <w:lang w:val="en-US"/>
              </w:rPr>
            </w:pPr>
            <w:r w:rsidRPr="00D8031B">
              <w:rPr>
                <w:rFonts w:ascii="Arial" w:hAnsi="Arial" w:cs="Arial"/>
                <w:color w:val="000000"/>
                <w:sz w:val="20"/>
                <w:szCs w:val="20"/>
                <w:lang w:val="en-US"/>
              </w:rPr>
              <w:t>A volunteer who comes monthly to lead crafts for the Scouts</w:t>
            </w:r>
          </w:p>
          <w:p w14:paraId="2603E299" w14:textId="77777777" w:rsidR="000F62ED" w:rsidRPr="00D8031B" w:rsidRDefault="000F62ED" w:rsidP="000F62ED">
            <w:pPr>
              <w:spacing w:after="0"/>
              <w:jc w:val="left"/>
              <w:rPr>
                <w:rFonts w:ascii="Arial" w:hAnsi="Arial" w:cs="Arial"/>
                <w:b/>
                <w:bCs/>
                <w:color w:val="000000"/>
                <w:sz w:val="20"/>
                <w:szCs w:val="20"/>
                <w:lang w:val="en-US"/>
              </w:rPr>
            </w:pPr>
            <w:r w:rsidRPr="00D8031B">
              <w:rPr>
                <w:rFonts w:ascii="Arial" w:hAnsi="Arial" w:cs="Arial"/>
                <w:color w:val="000000"/>
                <w:sz w:val="20"/>
                <w:szCs w:val="20"/>
                <w:lang w:val="en-US"/>
              </w:rPr>
              <w:br/>
            </w:r>
            <w:r w:rsidRPr="00D8031B">
              <w:rPr>
                <w:rFonts w:ascii="Arial" w:hAnsi="Arial" w:cs="Arial"/>
                <w:b/>
                <w:bCs/>
                <w:color w:val="000000"/>
                <w:sz w:val="20"/>
                <w:szCs w:val="20"/>
                <w:lang w:val="en-US"/>
              </w:rPr>
              <w:t>Dedicated Volunteer</w:t>
            </w:r>
          </w:p>
          <w:p w14:paraId="1AF464C3" w14:textId="77777777" w:rsidR="000F62ED" w:rsidRPr="00D8031B" w:rsidRDefault="000F62ED" w:rsidP="000F62ED">
            <w:pPr>
              <w:spacing w:after="0"/>
              <w:jc w:val="left"/>
              <w:rPr>
                <w:rFonts w:ascii="Arial" w:hAnsi="Arial" w:cs="Arial"/>
                <w:color w:val="000000"/>
                <w:sz w:val="20"/>
                <w:szCs w:val="20"/>
                <w:lang w:val="en-US"/>
              </w:rPr>
            </w:pPr>
          </w:p>
          <w:p w14:paraId="07F2A2BA" w14:textId="6AA79F17" w:rsidR="000F62ED" w:rsidRPr="00D8031B" w:rsidRDefault="000F62ED" w:rsidP="00D8031B">
            <w:pPr>
              <w:spacing w:after="0"/>
              <w:jc w:val="left"/>
              <w:rPr>
                <w:rFonts w:ascii="Arial" w:hAnsi="Arial" w:cs="Arial"/>
                <w:color w:val="000000"/>
                <w:sz w:val="20"/>
                <w:szCs w:val="20"/>
                <w:lang w:val="en-US"/>
              </w:rPr>
            </w:pPr>
            <w:r w:rsidRPr="00D8031B">
              <w:rPr>
                <w:rFonts w:ascii="Arial" w:hAnsi="Arial" w:cs="Arial"/>
                <w:color w:val="000000"/>
                <w:sz w:val="20"/>
                <w:szCs w:val="20"/>
                <w:lang w:val="en-US"/>
              </w:rPr>
              <w:t xml:space="preserve">Who? A </w:t>
            </w:r>
            <w:proofErr w:type="spellStart"/>
            <w:r w:rsidRPr="00D8031B">
              <w:rPr>
                <w:rFonts w:ascii="Arial" w:hAnsi="Arial" w:cs="Arial"/>
                <w:color w:val="000000"/>
                <w:sz w:val="20"/>
                <w:szCs w:val="20"/>
                <w:lang w:val="en-US"/>
              </w:rPr>
              <w:t>vykhovnyk</w:t>
            </w:r>
            <w:proofErr w:type="spellEnd"/>
            <w:r w:rsidRPr="00D8031B">
              <w:rPr>
                <w:rFonts w:ascii="Arial" w:hAnsi="Arial" w:cs="Arial"/>
                <w:color w:val="000000"/>
                <w:sz w:val="20"/>
                <w:szCs w:val="20"/>
                <w:lang w:val="en-US"/>
              </w:rPr>
              <w:t xml:space="preserve"> who works with an age group of youth regularly or on an assigned basis. Includes work on outings and </w:t>
            </w:r>
            <w:proofErr w:type="spellStart"/>
            <w:r w:rsidRPr="00D8031B">
              <w:rPr>
                <w:rFonts w:ascii="Arial" w:hAnsi="Arial" w:cs="Arial"/>
                <w:color w:val="000000"/>
                <w:sz w:val="20"/>
                <w:szCs w:val="20"/>
                <w:lang w:val="en-US"/>
              </w:rPr>
              <w:t>tabor</w:t>
            </w:r>
            <w:r w:rsidR="00D8031B">
              <w:rPr>
                <w:rFonts w:ascii="Arial" w:hAnsi="Arial" w:cs="Arial"/>
                <w:color w:val="000000"/>
                <w:sz w:val="20"/>
                <w:szCs w:val="20"/>
                <w:lang w:val="en-US"/>
              </w:rPr>
              <w:t>i</w:t>
            </w:r>
            <w:proofErr w:type="spellEnd"/>
            <w:r w:rsidR="00D8031B">
              <w:rPr>
                <w:rFonts w:ascii="Arial" w:hAnsi="Arial" w:cs="Arial"/>
                <w:color w:val="000000"/>
                <w:sz w:val="20"/>
                <w:szCs w:val="20"/>
                <w:lang w:val="en-US"/>
              </w:rPr>
              <w:t>.</w:t>
            </w:r>
          </w:p>
        </w:tc>
      </w:tr>
      <w:tr w:rsidR="000F62ED" w:rsidRPr="00E95266" w14:paraId="7E61EF1B" w14:textId="77777777" w:rsidTr="00E95266">
        <w:trPr>
          <w:trHeight w:val="300"/>
        </w:trPr>
        <w:tc>
          <w:tcPr>
            <w:tcW w:w="8000" w:type="dxa"/>
            <w:tcBorders>
              <w:top w:val="nil"/>
              <w:left w:val="nil"/>
              <w:bottom w:val="nil"/>
              <w:right w:val="nil"/>
            </w:tcBorders>
            <w:shd w:val="clear" w:color="auto" w:fill="auto"/>
            <w:noWrap/>
            <w:vAlign w:val="bottom"/>
          </w:tcPr>
          <w:p w14:paraId="22CC885F" w14:textId="4E20C3E0" w:rsidR="000F62ED" w:rsidRPr="00D8031B" w:rsidRDefault="000F62ED" w:rsidP="000F62ED">
            <w:pPr>
              <w:pStyle w:val="ListParagraph"/>
              <w:numPr>
                <w:ilvl w:val="0"/>
                <w:numId w:val="15"/>
              </w:numPr>
              <w:spacing w:after="0"/>
              <w:jc w:val="left"/>
              <w:rPr>
                <w:rFonts w:ascii="Arial" w:hAnsi="Arial" w:cs="Arial"/>
                <w:color w:val="000000"/>
                <w:sz w:val="20"/>
                <w:szCs w:val="20"/>
                <w:lang w:val="en-US"/>
              </w:rPr>
            </w:pPr>
            <w:r w:rsidRPr="00D8031B">
              <w:rPr>
                <w:rFonts w:ascii="Arial" w:hAnsi="Arial" w:cs="Arial"/>
                <w:color w:val="000000"/>
                <w:sz w:val="20"/>
                <w:szCs w:val="20"/>
                <w:lang w:val="en-US"/>
              </w:rPr>
              <w:t xml:space="preserve">A </w:t>
            </w:r>
            <w:proofErr w:type="spellStart"/>
            <w:r w:rsidRPr="00D8031B">
              <w:rPr>
                <w:rFonts w:ascii="Arial" w:hAnsi="Arial" w:cs="Arial"/>
                <w:color w:val="000000"/>
                <w:sz w:val="20"/>
                <w:szCs w:val="20"/>
                <w:lang w:val="en-US"/>
              </w:rPr>
              <w:t>vykhovnyk</w:t>
            </w:r>
            <w:proofErr w:type="spellEnd"/>
          </w:p>
          <w:p w14:paraId="704AEABC" w14:textId="333BFE1F" w:rsidR="000F62ED" w:rsidRPr="00D8031B" w:rsidRDefault="000F62ED" w:rsidP="000F62ED">
            <w:pPr>
              <w:pStyle w:val="ListParagraph"/>
              <w:numPr>
                <w:ilvl w:val="0"/>
                <w:numId w:val="15"/>
              </w:numPr>
              <w:spacing w:after="0"/>
              <w:jc w:val="left"/>
              <w:rPr>
                <w:rFonts w:ascii="Arial" w:hAnsi="Arial" w:cs="Arial"/>
                <w:color w:val="000000"/>
                <w:sz w:val="20"/>
                <w:szCs w:val="20"/>
                <w:lang w:val="en-US"/>
              </w:rPr>
            </w:pPr>
            <w:r w:rsidRPr="00D8031B">
              <w:rPr>
                <w:rFonts w:ascii="Arial" w:hAnsi="Arial" w:cs="Arial"/>
                <w:color w:val="000000"/>
                <w:sz w:val="20"/>
                <w:szCs w:val="20"/>
                <w:lang w:val="en-US"/>
              </w:rPr>
              <w:t xml:space="preserve">A leader of </w:t>
            </w:r>
            <w:proofErr w:type="spellStart"/>
            <w:r w:rsidRPr="00D8031B">
              <w:rPr>
                <w:rFonts w:ascii="Arial" w:hAnsi="Arial" w:cs="Arial"/>
                <w:color w:val="000000"/>
                <w:sz w:val="20"/>
                <w:szCs w:val="20"/>
                <w:lang w:val="en-US"/>
              </w:rPr>
              <w:t>vy</w:t>
            </w:r>
            <w:r w:rsidR="00D8031B" w:rsidRPr="00D8031B">
              <w:rPr>
                <w:rFonts w:ascii="Arial" w:hAnsi="Arial" w:cs="Arial"/>
                <w:color w:val="000000"/>
                <w:sz w:val="20"/>
                <w:szCs w:val="20"/>
                <w:lang w:val="en-US"/>
              </w:rPr>
              <w:t>khovnyky</w:t>
            </w:r>
            <w:proofErr w:type="spellEnd"/>
            <w:r w:rsidR="00D8031B" w:rsidRPr="00D8031B">
              <w:rPr>
                <w:rFonts w:ascii="Arial" w:hAnsi="Arial" w:cs="Arial"/>
                <w:color w:val="000000"/>
                <w:sz w:val="20"/>
                <w:szCs w:val="20"/>
                <w:lang w:val="en-US"/>
              </w:rPr>
              <w:t xml:space="preserve"> </w:t>
            </w:r>
            <w:r w:rsidRPr="00D8031B">
              <w:rPr>
                <w:rFonts w:ascii="Arial" w:hAnsi="Arial" w:cs="Arial"/>
                <w:color w:val="000000"/>
                <w:sz w:val="20"/>
                <w:szCs w:val="20"/>
                <w:lang w:val="en-US"/>
              </w:rPr>
              <w:t xml:space="preserve">such as a </w:t>
            </w:r>
            <w:proofErr w:type="spellStart"/>
            <w:r w:rsidR="00D8031B" w:rsidRPr="00D8031B">
              <w:rPr>
                <w:rFonts w:ascii="Arial" w:hAnsi="Arial" w:cs="Arial"/>
                <w:color w:val="000000"/>
                <w:sz w:val="20"/>
                <w:szCs w:val="20"/>
                <w:lang w:val="en-US"/>
              </w:rPr>
              <w:t>Z</w:t>
            </w:r>
            <w:r w:rsidRPr="00D8031B">
              <w:rPr>
                <w:rFonts w:ascii="Arial" w:hAnsi="Arial" w:cs="Arial"/>
                <w:color w:val="000000"/>
                <w:sz w:val="20"/>
                <w:szCs w:val="20"/>
                <w:lang w:val="en-US"/>
              </w:rPr>
              <w:t>v</w:t>
            </w:r>
            <w:r w:rsidR="00D8031B" w:rsidRPr="00D8031B">
              <w:rPr>
                <w:rFonts w:ascii="Arial" w:hAnsi="Arial" w:cs="Arial"/>
                <w:color w:val="000000"/>
                <w:sz w:val="20"/>
                <w:szCs w:val="20"/>
                <w:lang w:val="en-US"/>
              </w:rPr>
              <w:t>yazkovij</w:t>
            </w:r>
            <w:proofErr w:type="spellEnd"/>
            <w:r w:rsidR="00D8031B" w:rsidRPr="00D8031B">
              <w:rPr>
                <w:rFonts w:ascii="Arial" w:hAnsi="Arial" w:cs="Arial"/>
                <w:color w:val="000000"/>
                <w:sz w:val="20"/>
                <w:szCs w:val="20"/>
                <w:lang w:val="en-US"/>
              </w:rPr>
              <w:t xml:space="preserve"> </w:t>
            </w:r>
            <w:r w:rsidRPr="00D8031B">
              <w:rPr>
                <w:rFonts w:ascii="Arial" w:hAnsi="Arial" w:cs="Arial"/>
                <w:color w:val="000000"/>
                <w:sz w:val="20"/>
                <w:szCs w:val="20"/>
                <w:lang w:val="en-US"/>
              </w:rPr>
              <w:t xml:space="preserve">or </w:t>
            </w:r>
            <w:proofErr w:type="spellStart"/>
            <w:r w:rsidR="00D8031B" w:rsidRPr="00D8031B">
              <w:rPr>
                <w:rFonts w:ascii="Arial" w:hAnsi="Arial" w:cs="Arial"/>
                <w:color w:val="000000"/>
                <w:sz w:val="20"/>
                <w:szCs w:val="20"/>
                <w:lang w:val="en-US"/>
              </w:rPr>
              <w:t>Holova</w:t>
            </w:r>
            <w:proofErr w:type="spellEnd"/>
            <w:r w:rsidR="00D8031B" w:rsidRPr="00D8031B">
              <w:rPr>
                <w:rFonts w:ascii="Arial" w:hAnsi="Arial" w:cs="Arial"/>
                <w:color w:val="000000"/>
                <w:sz w:val="20"/>
                <w:szCs w:val="20"/>
                <w:lang w:val="en-US"/>
              </w:rPr>
              <w:t xml:space="preserve"> of </w:t>
            </w:r>
            <w:proofErr w:type="spellStart"/>
            <w:r w:rsidR="00D8031B" w:rsidRPr="00D8031B">
              <w:rPr>
                <w:rFonts w:ascii="Arial" w:hAnsi="Arial" w:cs="Arial"/>
                <w:color w:val="000000"/>
                <w:sz w:val="20"/>
                <w:szCs w:val="20"/>
                <w:lang w:val="en-US"/>
              </w:rPr>
              <w:t>Kadra</w:t>
            </w:r>
            <w:proofErr w:type="spellEnd"/>
            <w:r w:rsidR="00D8031B" w:rsidRPr="00D8031B">
              <w:rPr>
                <w:rFonts w:ascii="Arial" w:hAnsi="Arial" w:cs="Arial"/>
                <w:color w:val="000000"/>
                <w:sz w:val="20"/>
                <w:szCs w:val="20"/>
                <w:lang w:val="en-US"/>
              </w:rPr>
              <w:t xml:space="preserve"> </w:t>
            </w:r>
            <w:proofErr w:type="spellStart"/>
            <w:r w:rsidR="00D8031B" w:rsidRPr="00D8031B">
              <w:rPr>
                <w:rFonts w:ascii="Arial" w:hAnsi="Arial" w:cs="Arial"/>
                <w:color w:val="000000"/>
                <w:sz w:val="20"/>
                <w:szCs w:val="20"/>
                <w:lang w:val="en-US"/>
              </w:rPr>
              <w:t>Vykhovnykiv</w:t>
            </w:r>
            <w:proofErr w:type="spellEnd"/>
          </w:p>
          <w:p w14:paraId="2C7ACEF2" w14:textId="574AC655" w:rsidR="000F62ED" w:rsidRPr="00D8031B" w:rsidRDefault="000F62ED" w:rsidP="000F62ED">
            <w:pPr>
              <w:pStyle w:val="ListParagraph"/>
              <w:numPr>
                <w:ilvl w:val="0"/>
                <w:numId w:val="15"/>
              </w:numPr>
              <w:spacing w:after="0"/>
              <w:jc w:val="left"/>
              <w:rPr>
                <w:rFonts w:ascii="Arial" w:hAnsi="Arial" w:cs="Arial"/>
                <w:color w:val="000000"/>
                <w:sz w:val="20"/>
                <w:szCs w:val="20"/>
                <w:lang w:val="en-US"/>
              </w:rPr>
            </w:pPr>
            <w:r w:rsidRPr="00D8031B">
              <w:rPr>
                <w:rFonts w:ascii="Arial" w:hAnsi="Arial" w:cs="Arial"/>
                <w:color w:val="000000"/>
                <w:sz w:val="20"/>
                <w:szCs w:val="20"/>
                <w:lang w:val="en-US"/>
              </w:rPr>
              <w:t xml:space="preserve">Head of </w:t>
            </w:r>
            <w:r w:rsidR="00D8031B" w:rsidRPr="00D8031B">
              <w:rPr>
                <w:rFonts w:ascii="Arial" w:hAnsi="Arial" w:cs="Arial"/>
                <w:color w:val="000000"/>
                <w:sz w:val="20"/>
                <w:szCs w:val="20"/>
                <w:lang w:val="en-US"/>
              </w:rPr>
              <w:t xml:space="preserve">Stanychna </w:t>
            </w:r>
            <w:r w:rsidRPr="00D8031B">
              <w:rPr>
                <w:rFonts w:ascii="Arial" w:hAnsi="Arial" w:cs="Arial"/>
                <w:color w:val="000000"/>
                <w:sz w:val="20"/>
                <w:szCs w:val="20"/>
                <w:lang w:val="en-US"/>
              </w:rPr>
              <w:t xml:space="preserve">Rada or Head of </w:t>
            </w:r>
            <w:proofErr w:type="spellStart"/>
            <w:r w:rsidRPr="00D8031B">
              <w:rPr>
                <w:rFonts w:ascii="Arial" w:hAnsi="Arial" w:cs="Arial"/>
                <w:color w:val="000000"/>
                <w:sz w:val="20"/>
                <w:szCs w:val="20"/>
                <w:lang w:val="en-US"/>
              </w:rPr>
              <w:t>Stany</w:t>
            </w:r>
            <w:r w:rsidR="00D8031B" w:rsidRPr="00D8031B">
              <w:rPr>
                <w:rFonts w:ascii="Arial" w:hAnsi="Arial" w:cs="Arial"/>
                <w:color w:val="000000"/>
                <w:sz w:val="20"/>
                <w:szCs w:val="20"/>
                <w:lang w:val="en-US"/>
              </w:rPr>
              <w:t>tzya</w:t>
            </w:r>
            <w:proofErr w:type="spellEnd"/>
          </w:p>
        </w:tc>
      </w:tr>
    </w:tbl>
    <w:p w14:paraId="332D921A" w14:textId="77777777" w:rsidR="001D3990" w:rsidRPr="00E95266" w:rsidRDefault="001D3990" w:rsidP="0086468F">
      <w:pPr>
        <w:jc w:val="left"/>
        <w:rPr>
          <w:rStyle w:val="Hyperlink"/>
          <w:rFonts w:ascii="Arial" w:hAnsi="Arial" w:cs="Arial"/>
          <w:sz w:val="20"/>
          <w:szCs w:val="20"/>
          <w:lang w:val="en-US"/>
        </w:rPr>
      </w:pPr>
    </w:p>
    <w:p w14:paraId="47BE7156" w14:textId="77777777" w:rsidR="006E3100" w:rsidRDefault="006E3100">
      <w:pPr>
        <w:spacing w:after="200" w:line="276" w:lineRule="auto"/>
        <w:jc w:val="left"/>
        <w:rPr>
          <w:rFonts w:ascii="Century Gothic" w:hAnsi="Century Gothic"/>
          <w:b/>
          <w:highlight w:val="cyan"/>
        </w:rPr>
      </w:pPr>
      <w:r>
        <w:rPr>
          <w:rFonts w:ascii="Century Gothic" w:hAnsi="Century Gothic"/>
          <w:b/>
          <w:highlight w:val="cyan"/>
        </w:rPr>
        <w:br w:type="page"/>
      </w:r>
    </w:p>
    <w:p w14:paraId="3CDE6C50" w14:textId="010C1641" w:rsidR="00CC20ED" w:rsidRPr="00D7715D" w:rsidRDefault="00E95266" w:rsidP="004C0F57">
      <w:pPr>
        <w:rPr>
          <w:rFonts w:ascii="Century Gothic" w:hAnsi="Century Gothic"/>
          <w:b/>
        </w:rPr>
      </w:pPr>
      <w:r w:rsidRPr="00D7715D">
        <w:rPr>
          <w:rFonts w:ascii="Century Gothic" w:hAnsi="Century Gothic"/>
          <w:b/>
        </w:rPr>
        <w:lastRenderedPageBreak/>
        <w:t xml:space="preserve">Appendix </w:t>
      </w:r>
      <w:r w:rsidR="00730F00" w:rsidRPr="00D7715D">
        <w:rPr>
          <w:rFonts w:ascii="Century Gothic" w:hAnsi="Century Gothic"/>
          <w:b/>
        </w:rPr>
        <w:t>B</w:t>
      </w:r>
    </w:p>
    <w:p w14:paraId="7E13D8CB" w14:textId="77777777" w:rsidR="00E95266" w:rsidRPr="00D7715D" w:rsidRDefault="00E95266" w:rsidP="004C0F57">
      <w:pPr>
        <w:rPr>
          <w:rFonts w:ascii="Century Gothic" w:hAnsi="Century Gothic"/>
          <w:b/>
        </w:rPr>
      </w:pPr>
    </w:p>
    <w:p w14:paraId="62175F45" w14:textId="656FE9F4" w:rsidR="00D521D6" w:rsidRPr="00122D92" w:rsidRDefault="002D3247" w:rsidP="00423759">
      <w:pPr>
        <w:jc w:val="center"/>
        <w:rPr>
          <w:rFonts w:ascii="Century Gothic" w:hAnsi="Century Gothic"/>
          <w:b/>
        </w:rPr>
      </w:pPr>
      <w:r w:rsidRPr="00122D92">
        <w:rPr>
          <w:rFonts w:ascii="Century Gothic" w:hAnsi="Century Gothic"/>
          <w:b/>
        </w:rPr>
        <w:t>V</w:t>
      </w:r>
      <w:r w:rsidR="00423759" w:rsidRPr="00122D92">
        <w:rPr>
          <w:rFonts w:ascii="Century Gothic" w:hAnsi="Century Gothic"/>
          <w:b/>
        </w:rPr>
        <w:t xml:space="preserve">ulnerable </w:t>
      </w:r>
      <w:r w:rsidRPr="00122D92">
        <w:rPr>
          <w:rFonts w:ascii="Century Gothic" w:hAnsi="Century Gothic"/>
          <w:b/>
        </w:rPr>
        <w:t>S</w:t>
      </w:r>
      <w:r w:rsidR="00423759" w:rsidRPr="00122D92">
        <w:rPr>
          <w:rFonts w:ascii="Century Gothic" w:hAnsi="Century Gothic"/>
          <w:b/>
        </w:rPr>
        <w:t xml:space="preserve">ector </w:t>
      </w:r>
      <w:r w:rsidRPr="00122D92">
        <w:rPr>
          <w:rFonts w:ascii="Century Gothic" w:hAnsi="Century Gothic"/>
          <w:b/>
        </w:rPr>
        <w:t>C</w:t>
      </w:r>
      <w:r w:rsidR="00423759" w:rsidRPr="00122D92">
        <w:rPr>
          <w:rFonts w:ascii="Century Gothic" w:hAnsi="Century Gothic"/>
          <w:b/>
        </w:rPr>
        <w:t>heck</w:t>
      </w:r>
      <w:r w:rsidRPr="00122D92">
        <w:rPr>
          <w:rFonts w:ascii="Century Gothic" w:hAnsi="Century Gothic"/>
          <w:b/>
        </w:rPr>
        <w:t xml:space="preserve"> </w:t>
      </w:r>
      <w:r w:rsidR="00D315E8" w:rsidRPr="00122D92">
        <w:rPr>
          <w:rFonts w:ascii="Century Gothic" w:hAnsi="Century Gothic"/>
          <w:b/>
        </w:rPr>
        <w:t>–</w:t>
      </w:r>
      <w:r w:rsidR="00122831" w:rsidRPr="00122D92">
        <w:rPr>
          <w:rFonts w:ascii="Century Gothic" w:hAnsi="Century Gothic"/>
          <w:b/>
        </w:rPr>
        <w:t xml:space="preserve"> </w:t>
      </w:r>
      <w:r w:rsidR="00D315E8" w:rsidRPr="00122D92">
        <w:rPr>
          <w:rFonts w:ascii="Century Gothic" w:hAnsi="Century Gothic"/>
          <w:b/>
        </w:rPr>
        <w:t xml:space="preserve">VOLUNTEER </w:t>
      </w:r>
      <w:r w:rsidR="00122831" w:rsidRPr="00122D92">
        <w:rPr>
          <w:rFonts w:ascii="Century Gothic" w:hAnsi="Century Gothic"/>
          <w:b/>
        </w:rPr>
        <w:t>OFFENCE</w:t>
      </w:r>
      <w:r w:rsidR="00D521D6" w:rsidRPr="00122D92">
        <w:rPr>
          <w:rFonts w:ascii="Century Gothic" w:hAnsi="Century Gothic"/>
          <w:b/>
        </w:rPr>
        <w:t xml:space="preserve"> DECLARATION – P</w:t>
      </w:r>
      <w:r w:rsidR="00423759" w:rsidRPr="00122D92">
        <w:rPr>
          <w:rFonts w:ascii="Century Gothic" w:hAnsi="Century Gothic"/>
          <w:b/>
        </w:rPr>
        <w:t xml:space="preserve">last </w:t>
      </w:r>
      <w:r w:rsidR="00D521D6" w:rsidRPr="00122D92">
        <w:rPr>
          <w:rFonts w:ascii="Century Gothic" w:hAnsi="Century Gothic"/>
          <w:b/>
        </w:rPr>
        <w:t>CANADA</w:t>
      </w:r>
    </w:p>
    <w:p w14:paraId="59E25A70" w14:textId="77777777" w:rsidR="00423759" w:rsidRPr="00122D92" w:rsidRDefault="00423759" w:rsidP="004C0F57">
      <w:pPr>
        <w:rPr>
          <w:rFonts w:ascii="Century Gothic" w:hAnsi="Century Gothic"/>
          <w:b/>
        </w:rPr>
      </w:pPr>
    </w:p>
    <w:p w14:paraId="35AEC417" w14:textId="2AF5D490"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I ______________________________________________   </w:t>
      </w:r>
      <w:r w:rsidR="00423759" w:rsidRPr="00122D92">
        <w:rPr>
          <w:rFonts w:ascii="Century Gothic" w:hAnsi="Century Gothic"/>
          <w:sz w:val="22"/>
          <w:szCs w:val="22"/>
          <w:lang w:eastAsia="en-CA"/>
        </w:rPr>
        <w:t>declare</w:t>
      </w:r>
      <w:r w:rsidRPr="00122D92">
        <w:rPr>
          <w:rFonts w:ascii="Century Gothic" w:hAnsi="Century Gothic"/>
          <w:sz w:val="22"/>
          <w:szCs w:val="22"/>
          <w:lang w:eastAsia="en-CA"/>
        </w:rPr>
        <w:t xml:space="preserve"> that: (check one)</w:t>
      </w:r>
    </w:p>
    <w:p w14:paraId="33E8656A" w14:textId="77777777" w:rsidR="007F648B" w:rsidRPr="00122D92" w:rsidRDefault="007F648B" w:rsidP="00D521D6">
      <w:pPr>
        <w:spacing w:after="0"/>
        <w:jc w:val="left"/>
        <w:rPr>
          <w:rFonts w:ascii="Century Gothic" w:hAnsi="Century Gothic"/>
          <w:sz w:val="22"/>
          <w:szCs w:val="22"/>
          <w:lang w:eastAsia="en-CA"/>
        </w:rPr>
      </w:pPr>
    </w:p>
    <w:p w14:paraId="0CA58106" w14:textId="77777777" w:rsidR="00D521D6" w:rsidRPr="00122D92" w:rsidRDefault="00D521D6" w:rsidP="00D521D6">
      <w:pPr>
        <w:spacing w:after="0"/>
        <w:jc w:val="left"/>
        <w:rPr>
          <w:rFonts w:ascii="Century Gothic" w:hAnsi="Century Gothic"/>
          <w:sz w:val="22"/>
          <w:szCs w:val="22"/>
          <w:lang w:eastAsia="en-CA"/>
        </w:rPr>
      </w:pPr>
      <w:r w:rsidRPr="00122D92">
        <w:rPr>
          <w:rFonts w:ascii="Wingdings" w:hAnsi="Wingdings" w:cs="Arial"/>
          <w:sz w:val="28"/>
          <w:szCs w:val="22"/>
          <w:lang w:eastAsia="en-CA"/>
        </w:rPr>
        <w:t></w:t>
      </w:r>
      <w:r w:rsidRPr="00122D92">
        <w:rPr>
          <w:rFonts w:ascii="Century Gothic" w:hAnsi="Century Gothic" w:cs="Arial"/>
          <w:sz w:val="22"/>
          <w:szCs w:val="22"/>
          <w:lang w:eastAsia="en-CA"/>
        </w:rPr>
        <w:t xml:space="preserve"> </w:t>
      </w:r>
      <w:r w:rsidRPr="00122D92">
        <w:rPr>
          <w:rFonts w:ascii="Century Gothic" w:hAnsi="Century Gothic"/>
          <w:sz w:val="22"/>
          <w:szCs w:val="22"/>
          <w:lang w:eastAsia="en-CA"/>
        </w:rPr>
        <w:t xml:space="preserve">I have no convictions under the Criminal Code of Canada up to and including the date of this </w:t>
      </w:r>
    </w:p>
    <w:p w14:paraId="44536E6A" w14:textId="1981937A"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declaration for which a </w:t>
      </w:r>
      <w:r w:rsidR="00730F00" w:rsidRPr="00122D92">
        <w:rPr>
          <w:rFonts w:ascii="Century Gothic" w:hAnsi="Century Gothic"/>
          <w:sz w:val="22"/>
          <w:szCs w:val="22"/>
          <w:lang w:eastAsia="en-CA"/>
        </w:rPr>
        <w:t xml:space="preserve">record suspension </w:t>
      </w:r>
      <w:r w:rsidRPr="00122D92">
        <w:rPr>
          <w:rFonts w:ascii="Century Gothic" w:hAnsi="Century Gothic"/>
          <w:sz w:val="22"/>
          <w:szCs w:val="22"/>
          <w:lang w:eastAsia="en-CA"/>
        </w:rPr>
        <w:t>has not been issued or granted under the Criminal Records Act (Canada).</w:t>
      </w:r>
      <w:r w:rsidRPr="00122D92">
        <w:rPr>
          <w:rFonts w:ascii="Century Gothic" w:hAnsi="Century Gothic"/>
          <w:sz w:val="22"/>
          <w:szCs w:val="22"/>
          <w:lang w:eastAsia="en-CA"/>
        </w:rPr>
        <w:br/>
      </w:r>
    </w:p>
    <w:p w14:paraId="4FBFAAEE"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OR</w:t>
      </w:r>
    </w:p>
    <w:p w14:paraId="070D3ED0" w14:textId="3C4354E4"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cs="Arial"/>
          <w:sz w:val="22"/>
          <w:szCs w:val="22"/>
          <w:lang w:eastAsia="en-CA"/>
        </w:rPr>
        <w:br/>
      </w:r>
      <w:r w:rsidRPr="00122D92">
        <w:rPr>
          <w:rFonts w:ascii="Wingdings" w:hAnsi="Wingdings" w:cs="Arial"/>
          <w:sz w:val="28"/>
          <w:szCs w:val="22"/>
          <w:lang w:eastAsia="en-CA"/>
        </w:rPr>
        <w:t></w:t>
      </w:r>
      <w:r w:rsidRPr="00122D92">
        <w:rPr>
          <w:rFonts w:ascii="Century Gothic" w:hAnsi="Century Gothic" w:cs="Arial"/>
          <w:sz w:val="22"/>
          <w:szCs w:val="22"/>
          <w:lang w:eastAsia="en-CA"/>
        </w:rPr>
        <w:t xml:space="preserve"> </w:t>
      </w:r>
      <w:r w:rsidRPr="00122D92">
        <w:rPr>
          <w:rFonts w:ascii="Century Gothic" w:hAnsi="Century Gothic"/>
          <w:sz w:val="22"/>
          <w:szCs w:val="22"/>
          <w:lang w:eastAsia="en-CA"/>
        </w:rPr>
        <w:t xml:space="preserve">I have the following convictions for offences under the Criminal Code of Canada for which a </w:t>
      </w:r>
      <w:r w:rsidR="00730F00" w:rsidRPr="00122D92">
        <w:rPr>
          <w:rFonts w:ascii="Century Gothic" w:hAnsi="Century Gothic"/>
          <w:sz w:val="22"/>
          <w:szCs w:val="22"/>
          <w:lang w:eastAsia="en-CA"/>
        </w:rPr>
        <w:t xml:space="preserve">record suspension </w:t>
      </w:r>
      <w:r w:rsidRPr="00122D92">
        <w:rPr>
          <w:rFonts w:ascii="Century Gothic" w:hAnsi="Century Gothic"/>
          <w:sz w:val="22"/>
          <w:szCs w:val="22"/>
          <w:lang w:eastAsia="en-CA"/>
        </w:rPr>
        <w:t>under the Criminal Records Act (Canada) has not been issued or granted.</w:t>
      </w:r>
    </w:p>
    <w:p w14:paraId="222F5694"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br/>
        <w:t>List of Offences</w:t>
      </w:r>
    </w:p>
    <w:p w14:paraId="0D193B45"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1. a) Date:   _____________________________ </w:t>
      </w:r>
    </w:p>
    <w:p w14:paraId="1C036ED4"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b) Court Location:  ____________________________________________________ </w:t>
      </w:r>
    </w:p>
    <w:p w14:paraId="4ABF8DA9"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c) Conviction:   _______________________________________________________ </w:t>
      </w:r>
    </w:p>
    <w:p w14:paraId="31AA73A6"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br/>
        <w:t xml:space="preserve">2. a) Date:   _____________________________ </w:t>
      </w:r>
    </w:p>
    <w:p w14:paraId="73236651"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b) Court Location:  ____________________________________________________ </w:t>
      </w:r>
    </w:p>
    <w:p w14:paraId="3019286A"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c) Conviction:   _______________________________________________________ </w:t>
      </w:r>
    </w:p>
    <w:p w14:paraId="50302F11"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br/>
        <w:t xml:space="preserve">3. a) Date:   _____________________________ </w:t>
      </w:r>
    </w:p>
    <w:p w14:paraId="638A80BB"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b) Court Location:  ____________________________________________________ </w:t>
      </w:r>
    </w:p>
    <w:p w14:paraId="537972CE"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c) Conviction:   _______________________________________________________ </w:t>
      </w:r>
    </w:p>
    <w:p w14:paraId="75361FC0" w14:textId="7E1C7DE0"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(Use additional page if necessary)</w:t>
      </w:r>
    </w:p>
    <w:p w14:paraId="2615EC6B" w14:textId="77777777" w:rsidR="00730F00" w:rsidRPr="00122D92" w:rsidRDefault="00730F00" w:rsidP="00D521D6">
      <w:pPr>
        <w:spacing w:after="0"/>
        <w:jc w:val="left"/>
        <w:rPr>
          <w:rFonts w:ascii="Century Gothic" w:hAnsi="Century Gothic"/>
          <w:sz w:val="22"/>
          <w:szCs w:val="22"/>
          <w:lang w:eastAsia="en-CA"/>
        </w:rPr>
      </w:pPr>
    </w:p>
    <w:p w14:paraId="386CFD90" w14:textId="77777777" w:rsidR="00D521D6" w:rsidRPr="00122D92" w:rsidRDefault="00D521D6" w:rsidP="00D521D6">
      <w:pPr>
        <w:spacing w:after="0"/>
        <w:jc w:val="left"/>
        <w:rPr>
          <w:rFonts w:ascii="Century Gothic" w:hAnsi="Century Gothic"/>
          <w:sz w:val="22"/>
          <w:szCs w:val="22"/>
          <w:lang w:eastAsia="en-CA"/>
        </w:rPr>
      </w:pPr>
    </w:p>
    <w:p w14:paraId="48485E0B" w14:textId="658B217B"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DATED at ______________________________ this ______________ day of _________________/20 ____</w:t>
      </w:r>
    </w:p>
    <w:p w14:paraId="1B4CB8F2" w14:textId="343FE339"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 xml:space="preserve">                          (City, </w:t>
      </w:r>
      <w:r w:rsidR="00CC20ED" w:rsidRPr="00122D92">
        <w:rPr>
          <w:rFonts w:ascii="Century Gothic" w:hAnsi="Century Gothic"/>
          <w:sz w:val="22"/>
          <w:szCs w:val="22"/>
          <w:lang w:eastAsia="en-CA"/>
        </w:rPr>
        <w:t>Province</w:t>
      </w:r>
      <w:r w:rsidRPr="00122D92">
        <w:rPr>
          <w:rFonts w:ascii="Century Gothic" w:hAnsi="Century Gothic"/>
          <w:sz w:val="22"/>
          <w:szCs w:val="22"/>
          <w:lang w:eastAsia="en-CA"/>
        </w:rPr>
        <w:t>)</w:t>
      </w:r>
    </w:p>
    <w:p w14:paraId="695FD36F" w14:textId="77777777" w:rsidR="00D521D6" w:rsidRPr="00122D92" w:rsidRDefault="00D521D6" w:rsidP="00D521D6">
      <w:pPr>
        <w:spacing w:after="0"/>
        <w:jc w:val="left"/>
        <w:rPr>
          <w:rFonts w:ascii="Century Gothic" w:hAnsi="Century Gothic"/>
          <w:sz w:val="22"/>
          <w:szCs w:val="22"/>
          <w:lang w:eastAsia="en-CA"/>
        </w:rPr>
      </w:pPr>
    </w:p>
    <w:p w14:paraId="1C3F3A05"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Name:  __________________________________</w:t>
      </w:r>
      <w:r w:rsidRPr="00122D92">
        <w:rPr>
          <w:rFonts w:ascii="Century Gothic" w:hAnsi="Century Gothic"/>
          <w:sz w:val="22"/>
          <w:szCs w:val="22"/>
          <w:lang w:eastAsia="en-CA"/>
        </w:rPr>
        <w:tab/>
        <w:t>Date of Birth: ________ / ________ / ________</w:t>
      </w:r>
    </w:p>
    <w:p w14:paraId="40A18C7C" w14:textId="42E32299" w:rsidR="00D521D6" w:rsidRPr="00122D92" w:rsidRDefault="00D521D6" w:rsidP="00D521D6">
      <w:pPr>
        <w:spacing w:after="0"/>
        <w:ind w:left="5760" w:firstLine="720"/>
        <w:jc w:val="left"/>
        <w:rPr>
          <w:rFonts w:ascii="Century Gothic" w:hAnsi="Century Gothic"/>
          <w:sz w:val="22"/>
          <w:szCs w:val="22"/>
          <w:lang w:eastAsia="en-CA"/>
        </w:rPr>
      </w:pPr>
      <w:r w:rsidRPr="00122D92">
        <w:rPr>
          <w:rFonts w:ascii="Century Gothic" w:hAnsi="Century Gothic"/>
          <w:sz w:val="22"/>
          <w:szCs w:val="22"/>
          <w:lang w:eastAsia="en-CA"/>
        </w:rPr>
        <w:t xml:space="preserve">   </w:t>
      </w:r>
      <w:proofErr w:type="spellStart"/>
      <w:r w:rsidR="00423759" w:rsidRPr="00122D92">
        <w:rPr>
          <w:rFonts w:ascii="Century Gothic" w:hAnsi="Century Gothic"/>
          <w:sz w:val="22"/>
          <w:szCs w:val="22"/>
          <w:lang w:eastAsia="en-CA"/>
        </w:rPr>
        <w:t>y</w:t>
      </w:r>
      <w:r w:rsidR="00CC20ED" w:rsidRPr="00122D92">
        <w:rPr>
          <w:rFonts w:ascii="Century Gothic" w:hAnsi="Century Gothic"/>
          <w:sz w:val="22"/>
          <w:szCs w:val="22"/>
          <w:lang w:eastAsia="en-CA"/>
        </w:rPr>
        <w:t>yyy</w:t>
      </w:r>
      <w:proofErr w:type="spellEnd"/>
      <w:r w:rsidRPr="00122D92">
        <w:rPr>
          <w:rFonts w:ascii="Century Gothic" w:hAnsi="Century Gothic"/>
          <w:sz w:val="22"/>
          <w:szCs w:val="22"/>
          <w:lang w:eastAsia="en-CA"/>
        </w:rPr>
        <w:t xml:space="preserve">          mm             </w:t>
      </w:r>
      <w:proofErr w:type="spellStart"/>
      <w:r w:rsidRPr="00122D92">
        <w:rPr>
          <w:rFonts w:ascii="Century Gothic" w:hAnsi="Century Gothic"/>
          <w:sz w:val="22"/>
          <w:szCs w:val="22"/>
          <w:lang w:eastAsia="en-CA"/>
        </w:rPr>
        <w:t>dd</w:t>
      </w:r>
      <w:proofErr w:type="spellEnd"/>
    </w:p>
    <w:p w14:paraId="56D15807" w14:textId="77777777" w:rsidR="00423759"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br/>
        <w:t>Position (Job Title or Volunteer position held):  ___________________________________</w:t>
      </w:r>
    </w:p>
    <w:p w14:paraId="10975382" w14:textId="1EB3124A"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br/>
      </w:r>
    </w:p>
    <w:p w14:paraId="186B4944" w14:textId="77777777" w:rsidR="00D521D6" w:rsidRPr="00122D92" w:rsidRDefault="00D521D6" w:rsidP="00D521D6">
      <w:pPr>
        <w:spacing w:after="0"/>
        <w:jc w:val="left"/>
        <w:rPr>
          <w:rFonts w:ascii="Century Gothic" w:hAnsi="Century Gothic"/>
          <w:sz w:val="22"/>
          <w:szCs w:val="22"/>
          <w:lang w:eastAsia="en-CA"/>
        </w:rPr>
      </w:pPr>
    </w:p>
    <w:p w14:paraId="66E68187" w14:textId="77777777" w:rsidR="00D521D6" w:rsidRPr="00122D92" w:rsidRDefault="00D521D6" w:rsidP="00D521D6">
      <w:pPr>
        <w:spacing w:after="0"/>
        <w:jc w:val="left"/>
        <w:rPr>
          <w:rFonts w:ascii="Century Gothic" w:hAnsi="Century Gothic"/>
          <w:sz w:val="22"/>
          <w:szCs w:val="22"/>
          <w:lang w:eastAsia="en-CA"/>
        </w:rPr>
      </w:pPr>
      <w:r w:rsidRPr="00122D92">
        <w:rPr>
          <w:rFonts w:ascii="Century Gothic" w:hAnsi="Century Gothic"/>
          <w:sz w:val="22"/>
          <w:szCs w:val="22"/>
          <w:lang w:eastAsia="en-CA"/>
        </w:rPr>
        <w:t>Signature:   ___________________________________________</w:t>
      </w:r>
    </w:p>
    <w:p w14:paraId="3404115A" w14:textId="77777777" w:rsidR="00D521D6" w:rsidRPr="00122D92" w:rsidRDefault="00D521D6" w:rsidP="00D521D6">
      <w:pPr>
        <w:spacing w:after="0"/>
        <w:jc w:val="left"/>
        <w:rPr>
          <w:rFonts w:ascii="Century Gothic" w:hAnsi="Century Gothic"/>
          <w:sz w:val="22"/>
          <w:szCs w:val="22"/>
          <w:lang w:eastAsia="en-CA"/>
        </w:rPr>
      </w:pPr>
    </w:p>
    <w:p w14:paraId="1B1A8676" w14:textId="2DE3A20C" w:rsidR="00D521D6" w:rsidRPr="00EB1FB1" w:rsidRDefault="00D521D6" w:rsidP="000066E5">
      <w:pPr>
        <w:spacing w:after="0"/>
        <w:jc w:val="left"/>
        <w:rPr>
          <w:rFonts w:ascii="Century Gothic" w:hAnsi="Century Gothic"/>
          <w:dstrike/>
        </w:rPr>
      </w:pPr>
    </w:p>
    <w:p w14:paraId="10CC6620" w14:textId="0C76A335" w:rsidR="00730F00" w:rsidRPr="00EB1FB1" w:rsidRDefault="00730F00" w:rsidP="000066E5">
      <w:pPr>
        <w:spacing w:after="0"/>
        <w:jc w:val="left"/>
        <w:rPr>
          <w:rFonts w:ascii="Century Gothic" w:hAnsi="Century Gothic"/>
          <w:dstrike/>
        </w:rPr>
      </w:pPr>
    </w:p>
    <w:p w14:paraId="3E5FE9F7" w14:textId="009F8E0A" w:rsidR="00730F00" w:rsidRDefault="00730F00" w:rsidP="000066E5">
      <w:pPr>
        <w:spacing w:after="0"/>
        <w:jc w:val="left"/>
        <w:rPr>
          <w:rFonts w:ascii="Century Gothic" w:hAnsi="Century Gothic"/>
        </w:rPr>
      </w:pPr>
    </w:p>
    <w:p w14:paraId="663ED2F8" w14:textId="13306B88" w:rsidR="00730F00" w:rsidRDefault="00730F00" w:rsidP="000066E5">
      <w:pPr>
        <w:spacing w:after="0"/>
        <w:jc w:val="left"/>
        <w:rPr>
          <w:rFonts w:ascii="Century Gothic" w:hAnsi="Century Gothic"/>
        </w:rPr>
      </w:pPr>
    </w:p>
    <w:p w14:paraId="7343F651" w14:textId="2A99DB6B" w:rsidR="00D1115E" w:rsidRDefault="00D1115E" w:rsidP="00D1115E">
      <w:pPr>
        <w:rPr>
          <w:rFonts w:ascii="Century Gothic" w:hAnsi="Century Gothic"/>
          <w:b/>
        </w:rPr>
      </w:pPr>
      <w:r w:rsidRPr="006E3100">
        <w:rPr>
          <w:rFonts w:ascii="Century Gothic" w:hAnsi="Century Gothic"/>
          <w:b/>
        </w:rPr>
        <w:lastRenderedPageBreak/>
        <w:t xml:space="preserve">Appendix </w:t>
      </w:r>
      <w:r>
        <w:rPr>
          <w:rFonts w:ascii="Century Gothic" w:hAnsi="Century Gothic"/>
          <w:b/>
        </w:rPr>
        <w:t>C</w:t>
      </w:r>
    </w:p>
    <w:p w14:paraId="114D6E60" w14:textId="77777777" w:rsidR="00D1115E" w:rsidRDefault="00D1115E" w:rsidP="00D1115E">
      <w:pPr>
        <w:rPr>
          <w:rFonts w:ascii="Century Gothic" w:hAnsi="Century Gothic"/>
          <w:b/>
        </w:rPr>
      </w:pPr>
    </w:p>
    <w:p w14:paraId="1A12ABD0" w14:textId="6EA1CD27" w:rsidR="0056026F" w:rsidRPr="0056026F" w:rsidRDefault="0056026F" w:rsidP="0056026F">
      <w:pPr>
        <w:jc w:val="center"/>
        <w:rPr>
          <w:rFonts w:ascii="Helvetica Neue" w:hAnsi="Helvetica Neue"/>
          <w:b/>
          <w:bCs/>
          <w:sz w:val="22"/>
          <w:szCs w:val="22"/>
        </w:rPr>
      </w:pPr>
      <w:r w:rsidRPr="0056026F">
        <w:rPr>
          <w:rFonts w:ascii="Helvetica Neue" w:hAnsi="Helvetica Neue"/>
          <w:b/>
          <w:bCs/>
          <w:sz w:val="22"/>
          <w:szCs w:val="22"/>
        </w:rPr>
        <w:t>PLAST Ukrainian Youth Association of Canada</w:t>
      </w:r>
    </w:p>
    <w:p w14:paraId="59561783" w14:textId="77777777" w:rsidR="0056026F" w:rsidRPr="0056026F" w:rsidRDefault="0056026F" w:rsidP="0056026F">
      <w:pPr>
        <w:jc w:val="center"/>
        <w:rPr>
          <w:rFonts w:ascii="Helvetica Neue" w:hAnsi="Helvetica Neue"/>
          <w:b/>
          <w:bCs/>
          <w:sz w:val="22"/>
          <w:szCs w:val="22"/>
        </w:rPr>
      </w:pPr>
      <w:r w:rsidRPr="0056026F">
        <w:rPr>
          <w:rFonts w:ascii="Helvetica Neue" w:hAnsi="Helvetica Neue"/>
          <w:b/>
          <w:bCs/>
          <w:sz w:val="22"/>
          <w:szCs w:val="22"/>
          <w:u w:val="single"/>
        </w:rPr>
        <w:t>Plast Canada Non-Disclosure Agreement (NDA)</w:t>
      </w:r>
    </w:p>
    <w:p w14:paraId="56D0EB55" w14:textId="77777777" w:rsidR="0056026F" w:rsidRPr="0056026F" w:rsidRDefault="0056026F" w:rsidP="0056026F">
      <w:pPr>
        <w:rPr>
          <w:rFonts w:ascii="Helvetica Neue" w:hAnsi="Helvetica Neue"/>
          <w:sz w:val="22"/>
          <w:szCs w:val="22"/>
        </w:rPr>
      </w:pPr>
    </w:p>
    <w:p w14:paraId="27E1078D" w14:textId="77777777" w:rsidR="0056026F" w:rsidRPr="0056026F" w:rsidRDefault="0056026F" w:rsidP="0056026F">
      <w:pPr>
        <w:pStyle w:val="ListParagraph"/>
        <w:numPr>
          <w:ilvl w:val="0"/>
          <w:numId w:val="16"/>
        </w:numPr>
        <w:spacing w:after="160" w:line="259" w:lineRule="auto"/>
        <w:jc w:val="left"/>
        <w:rPr>
          <w:rFonts w:ascii="Helvetica Neue" w:hAnsi="Helvetica Neue"/>
          <w:b/>
          <w:bCs/>
          <w:sz w:val="22"/>
          <w:szCs w:val="22"/>
        </w:rPr>
      </w:pPr>
      <w:r w:rsidRPr="0056026F">
        <w:rPr>
          <w:rFonts w:ascii="Helvetica Neue" w:hAnsi="Helvetica Neue"/>
          <w:b/>
          <w:bCs/>
          <w:sz w:val="22"/>
          <w:szCs w:val="22"/>
        </w:rPr>
        <w:t>Purpose</w:t>
      </w:r>
    </w:p>
    <w:p w14:paraId="7EEB86BC"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To protect the identity and privacy of our volunteers and members.</w:t>
      </w:r>
    </w:p>
    <w:p w14:paraId="2C9CC452"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We encounter and manage personal and sensitive information about our volunteers and members related to health, Vulnerable Safety Checks (VSC) and other matters that is legally considered private and must be kept confidential.</w:t>
      </w:r>
    </w:p>
    <w:p w14:paraId="15245888"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This information is to be treated as “Private and Confidential” at all times.</w:t>
      </w:r>
    </w:p>
    <w:p w14:paraId="2E650B9C" w14:textId="77777777" w:rsidR="0056026F" w:rsidRPr="0056026F" w:rsidRDefault="0056026F" w:rsidP="0056026F">
      <w:pPr>
        <w:pStyle w:val="ListParagraph"/>
        <w:numPr>
          <w:ilvl w:val="0"/>
          <w:numId w:val="16"/>
        </w:numPr>
        <w:spacing w:after="160" w:line="259" w:lineRule="auto"/>
        <w:jc w:val="left"/>
        <w:rPr>
          <w:rFonts w:ascii="Helvetica Neue" w:hAnsi="Helvetica Neue"/>
          <w:b/>
          <w:bCs/>
          <w:sz w:val="22"/>
          <w:szCs w:val="22"/>
        </w:rPr>
      </w:pPr>
      <w:r w:rsidRPr="0056026F">
        <w:rPr>
          <w:rFonts w:ascii="Helvetica Neue" w:hAnsi="Helvetica Neue"/>
          <w:b/>
          <w:bCs/>
          <w:sz w:val="22"/>
          <w:szCs w:val="22"/>
        </w:rPr>
        <w:t>Confidential Information</w:t>
      </w:r>
    </w:p>
    <w:p w14:paraId="757B2DF8"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Confidential information will be identified as such by affixing a suitable note to the document/file by the person collecting that information.</w:t>
      </w:r>
    </w:p>
    <w:p w14:paraId="119F7C2E"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Confidential information should never be shared/discussed in the presence of third parties.</w:t>
      </w:r>
    </w:p>
    <w:p w14:paraId="2E6BB892"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 xml:space="preserve">Confidential information may be of spoken, hard copy, or electronic form. </w:t>
      </w:r>
    </w:p>
    <w:p w14:paraId="759473EE"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Databases and records containing confidential information shall be maintained in a secure manner to prevent unauthorized access.</w:t>
      </w:r>
    </w:p>
    <w:p w14:paraId="5B3068D2"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 xml:space="preserve">Confidential information is not to be released to third parties unless there is specific permission from the </w:t>
      </w:r>
      <w:proofErr w:type="spellStart"/>
      <w:r w:rsidRPr="0056026F">
        <w:rPr>
          <w:rFonts w:ascii="Helvetica Neue" w:hAnsi="Helvetica Neue"/>
          <w:sz w:val="22"/>
          <w:szCs w:val="22"/>
        </w:rPr>
        <w:t>Stanychna</w:t>
      </w:r>
      <w:proofErr w:type="spellEnd"/>
      <w:r w:rsidRPr="0056026F">
        <w:rPr>
          <w:rFonts w:ascii="Helvetica Neue" w:hAnsi="Helvetica Neue"/>
          <w:sz w:val="22"/>
          <w:szCs w:val="22"/>
        </w:rPr>
        <w:t xml:space="preserve"> </w:t>
      </w:r>
      <w:proofErr w:type="spellStart"/>
      <w:r w:rsidRPr="0056026F">
        <w:rPr>
          <w:rFonts w:ascii="Helvetica Neue" w:hAnsi="Helvetica Neue"/>
          <w:sz w:val="22"/>
          <w:szCs w:val="22"/>
        </w:rPr>
        <w:t>Starshyna</w:t>
      </w:r>
      <w:proofErr w:type="spellEnd"/>
      <w:r w:rsidRPr="0056026F">
        <w:rPr>
          <w:rFonts w:ascii="Helvetica Neue" w:hAnsi="Helvetica Neue"/>
          <w:sz w:val="22"/>
          <w:szCs w:val="22"/>
        </w:rPr>
        <w:t>, in writing, allowing such. Such permission shall specify the following.</w:t>
      </w:r>
    </w:p>
    <w:p w14:paraId="6B3227C3"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Name of person authorized to share.</w:t>
      </w:r>
    </w:p>
    <w:p w14:paraId="7E2C5E1F"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Party with whom sharing is permitted.</w:t>
      </w:r>
    </w:p>
    <w:p w14:paraId="0723B5E3"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Name of person(s) whose information is being shared.</w:t>
      </w:r>
    </w:p>
    <w:p w14:paraId="00058B3A"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Purpose of the sharing.</w:t>
      </w:r>
    </w:p>
    <w:p w14:paraId="6FBAE7AA"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Information deemed confidential shall include but not be limited to the following.</w:t>
      </w:r>
    </w:p>
    <w:p w14:paraId="70565C6B"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Health and other personal information.</w:t>
      </w:r>
    </w:p>
    <w:p w14:paraId="3C245FA5"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Personal contact data not contained in the public record of the Plast Canada (KPS) and its Member Organizations (</w:t>
      </w:r>
      <w:proofErr w:type="spellStart"/>
      <w:r w:rsidRPr="0056026F">
        <w:rPr>
          <w:rFonts w:ascii="Helvetica Neue" w:hAnsi="Helvetica Neue"/>
          <w:sz w:val="22"/>
          <w:szCs w:val="22"/>
        </w:rPr>
        <w:t>Stanytzi</w:t>
      </w:r>
      <w:proofErr w:type="spellEnd"/>
      <w:r w:rsidRPr="0056026F">
        <w:rPr>
          <w:rFonts w:ascii="Helvetica Neue" w:hAnsi="Helvetica Neue"/>
          <w:sz w:val="22"/>
          <w:szCs w:val="22"/>
        </w:rPr>
        <w:t>).</w:t>
      </w:r>
    </w:p>
    <w:p w14:paraId="5A7610A3"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Immigration information.</w:t>
      </w:r>
    </w:p>
    <w:p w14:paraId="7E6912EE"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VSC related information.</w:t>
      </w:r>
    </w:p>
    <w:p w14:paraId="20082CDF"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Any other information not normally found in the public domain that may place members’ privacy at risk.</w:t>
      </w:r>
    </w:p>
    <w:p w14:paraId="74AE3CF4" w14:textId="77777777" w:rsidR="0056026F" w:rsidRPr="0056026F" w:rsidRDefault="0056026F" w:rsidP="0056026F">
      <w:pPr>
        <w:pStyle w:val="ListParagraph"/>
        <w:numPr>
          <w:ilvl w:val="0"/>
          <w:numId w:val="16"/>
        </w:numPr>
        <w:spacing w:after="160" w:line="259" w:lineRule="auto"/>
        <w:jc w:val="left"/>
        <w:rPr>
          <w:rFonts w:ascii="Helvetica Neue" w:hAnsi="Helvetica Neue"/>
          <w:b/>
          <w:bCs/>
          <w:sz w:val="22"/>
          <w:szCs w:val="22"/>
        </w:rPr>
      </w:pPr>
      <w:r w:rsidRPr="0056026F">
        <w:rPr>
          <w:rFonts w:ascii="Helvetica Neue" w:hAnsi="Helvetica Neue"/>
          <w:b/>
          <w:bCs/>
          <w:sz w:val="22"/>
          <w:szCs w:val="22"/>
        </w:rPr>
        <w:t>Terms</w:t>
      </w:r>
    </w:p>
    <w:p w14:paraId="5B654397" w14:textId="77777777" w:rsidR="0056026F" w:rsidRPr="0056026F" w:rsidRDefault="0056026F" w:rsidP="0056026F">
      <w:pPr>
        <w:pStyle w:val="ListParagraph"/>
        <w:numPr>
          <w:ilvl w:val="1"/>
          <w:numId w:val="16"/>
        </w:numPr>
        <w:spacing w:after="160" w:line="259" w:lineRule="auto"/>
        <w:jc w:val="left"/>
        <w:rPr>
          <w:rFonts w:ascii="Helvetica Neue" w:hAnsi="Helvetica Neue"/>
          <w:sz w:val="22"/>
          <w:szCs w:val="22"/>
        </w:rPr>
      </w:pPr>
      <w:r w:rsidRPr="0056026F">
        <w:rPr>
          <w:rFonts w:ascii="Helvetica Neue" w:hAnsi="Helvetica Neue"/>
          <w:sz w:val="22"/>
          <w:szCs w:val="22"/>
        </w:rPr>
        <w:t>By signing this agreement, the signatory agrees to abide by the highest ethical standards and to abide by the following provisions:</w:t>
      </w:r>
    </w:p>
    <w:p w14:paraId="56DEE7B9"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All communication related to member “private information” is to be deemed confidential.</w:t>
      </w:r>
    </w:p>
    <w:p w14:paraId="406C8550"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No private client information is to be disclosed to a third party without express written authorization to do so as outlined in 2.b above.</w:t>
      </w:r>
    </w:p>
    <w:p w14:paraId="1E43377D"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 xml:space="preserve"> The duty to preserve confidentiality endures during and beyond the term of work with the Society.</w:t>
      </w:r>
    </w:p>
    <w:p w14:paraId="13B47FB1" w14:textId="77777777" w:rsidR="0056026F" w:rsidRPr="0056026F" w:rsidRDefault="0056026F" w:rsidP="0056026F">
      <w:pPr>
        <w:pStyle w:val="ListParagraph"/>
        <w:numPr>
          <w:ilvl w:val="2"/>
          <w:numId w:val="16"/>
        </w:numPr>
        <w:spacing w:after="160" w:line="259" w:lineRule="auto"/>
        <w:jc w:val="left"/>
        <w:rPr>
          <w:rFonts w:ascii="Helvetica Neue" w:hAnsi="Helvetica Neue"/>
          <w:sz w:val="22"/>
          <w:szCs w:val="22"/>
        </w:rPr>
      </w:pPr>
      <w:r w:rsidRPr="0056026F">
        <w:rPr>
          <w:rFonts w:ascii="Helvetica Neue" w:hAnsi="Helvetica Neue"/>
          <w:sz w:val="22"/>
          <w:szCs w:val="22"/>
        </w:rPr>
        <w:t>Failure to respect the required level of confidentiality may be cause for expulsion from membership in the Society and may give rise to legal action.</w:t>
      </w:r>
    </w:p>
    <w:p w14:paraId="0E937582" w14:textId="77777777" w:rsidR="0056026F" w:rsidRPr="0056026F" w:rsidRDefault="0056026F" w:rsidP="0056026F">
      <w:pPr>
        <w:pStyle w:val="ListParagraph"/>
        <w:numPr>
          <w:ilvl w:val="0"/>
          <w:numId w:val="16"/>
        </w:numPr>
        <w:spacing w:after="160" w:line="259" w:lineRule="auto"/>
        <w:jc w:val="left"/>
        <w:rPr>
          <w:rFonts w:ascii="Helvetica Neue" w:hAnsi="Helvetica Neue"/>
          <w:b/>
          <w:bCs/>
          <w:sz w:val="22"/>
          <w:szCs w:val="22"/>
        </w:rPr>
      </w:pPr>
      <w:r w:rsidRPr="0056026F">
        <w:rPr>
          <w:rFonts w:ascii="Helvetica Neue" w:hAnsi="Helvetica Neue"/>
          <w:b/>
          <w:bCs/>
          <w:sz w:val="22"/>
          <w:szCs w:val="22"/>
        </w:rPr>
        <w:lastRenderedPageBreak/>
        <w:t>Acknowledgement</w:t>
      </w:r>
    </w:p>
    <w:p w14:paraId="4A0FA549" w14:textId="77777777" w:rsidR="0056026F" w:rsidRPr="0056026F" w:rsidRDefault="0056026F" w:rsidP="0056026F">
      <w:pPr>
        <w:rPr>
          <w:rFonts w:ascii="Helvetica Neue" w:hAnsi="Helvetica Neue"/>
          <w:sz w:val="22"/>
          <w:szCs w:val="22"/>
        </w:rPr>
      </w:pPr>
      <w:r w:rsidRPr="0056026F">
        <w:rPr>
          <w:rFonts w:ascii="Helvetica Neue" w:hAnsi="Helvetica Neue"/>
          <w:sz w:val="22"/>
          <w:szCs w:val="22"/>
        </w:rPr>
        <w:t>I, …………………………………………... (Print name) have read the Plast Canada’s Non-Disclosure Agreement and understand my obligations and responsibilities as a steward of such information and agree to abide by the terms of this agreement.</w:t>
      </w:r>
    </w:p>
    <w:p w14:paraId="5544D00A" w14:textId="77777777" w:rsidR="0056026F" w:rsidRPr="0056026F" w:rsidRDefault="0056026F" w:rsidP="0056026F">
      <w:pPr>
        <w:rPr>
          <w:rFonts w:ascii="Helvetica Neue" w:hAnsi="Helvetica Neue"/>
          <w:sz w:val="22"/>
          <w:szCs w:val="22"/>
        </w:rPr>
      </w:pPr>
    </w:p>
    <w:p w14:paraId="4BEDE666" w14:textId="77777777" w:rsidR="0056026F" w:rsidRPr="0056026F" w:rsidRDefault="0056026F" w:rsidP="0056026F">
      <w:pPr>
        <w:rPr>
          <w:rFonts w:ascii="Helvetica Neue" w:hAnsi="Helvetica Neue"/>
          <w:sz w:val="22"/>
          <w:szCs w:val="22"/>
        </w:rPr>
      </w:pPr>
      <w:r w:rsidRPr="0056026F">
        <w:rPr>
          <w:rFonts w:ascii="Helvetica Neue" w:hAnsi="Helvetica Neue"/>
          <w:sz w:val="22"/>
          <w:szCs w:val="22"/>
        </w:rPr>
        <w:t>Signed in the city of ………………………in the province of ____________ this …… day of ……….… 202_.</w:t>
      </w:r>
    </w:p>
    <w:p w14:paraId="00ACBDEF" w14:textId="77777777" w:rsidR="0056026F" w:rsidRPr="0056026F" w:rsidRDefault="0056026F" w:rsidP="0056026F">
      <w:pPr>
        <w:rPr>
          <w:rFonts w:ascii="Helvetica Neue" w:hAnsi="Helvetica Neue"/>
          <w:sz w:val="22"/>
          <w:szCs w:val="22"/>
        </w:rPr>
      </w:pPr>
    </w:p>
    <w:p w14:paraId="7DFF3C5B" w14:textId="77777777" w:rsidR="0056026F" w:rsidRPr="0056026F" w:rsidRDefault="0056026F" w:rsidP="0056026F">
      <w:pPr>
        <w:rPr>
          <w:rFonts w:ascii="Helvetica Neue" w:hAnsi="Helvetica Neue"/>
          <w:sz w:val="22"/>
          <w:szCs w:val="22"/>
        </w:rPr>
      </w:pPr>
      <w:r w:rsidRPr="0056026F">
        <w:rPr>
          <w:rFonts w:ascii="Helvetica Neue" w:hAnsi="Helvetica Neue"/>
          <w:sz w:val="22"/>
          <w:szCs w:val="22"/>
        </w:rPr>
        <w:t>……………………………………………</w:t>
      </w:r>
      <w:r w:rsidRPr="0056026F">
        <w:rPr>
          <w:rFonts w:ascii="Helvetica Neue" w:hAnsi="Helvetica Neue"/>
          <w:sz w:val="22"/>
          <w:szCs w:val="22"/>
        </w:rPr>
        <w:br/>
        <w:t>Signature of member</w:t>
      </w:r>
    </w:p>
    <w:p w14:paraId="43BB7AA7" w14:textId="77777777" w:rsidR="0056026F" w:rsidRPr="0056026F" w:rsidRDefault="0056026F" w:rsidP="0056026F">
      <w:pPr>
        <w:rPr>
          <w:rFonts w:ascii="Helvetica Neue" w:hAnsi="Helvetica Neue"/>
          <w:sz w:val="22"/>
          <w:szCs w:val="22"/>
        </w:rPr>
      </w:pPr>
    </w:p>
    <w:p w14:paraId="0A5D26D2" w14:textId="77777777" w:rsidR="0056026F" w:rsidRPr="0056026F" w:rsidRDefault="0056026F" w:rsidP="0056026F">
      <w:pPr>
        <w:rPr>
          <w:rFonts w:ascii="Helvetica Neue" w:hAnsi="Helvetica Neue"/>
          <w:sz w:val="22"/>
          <w:szCs w:val="22"/>
        </w:rPr>
      </w:pPr>
      <w:r w:rsidRPr="0056026F">
        <w:rPr>
          <w:rFonts w:ascii="Helvetica Neue" w:hAnsi="Helvetica Neue"/>
          <w:sz w:val="22"/>
          <w:szCs w:val="22"/>
        </w:rPr>
        <w:t>…………………………………………………</w:t>
      </w:r>
      <w:r w:rsidRPr="0056026F">
        <w:rPr>
          <w:rFonts w:ascii="Helvetica Neue" w:hAnsi="Helvetica Neue"/>
          <w:sz w:val="22"/>
          <w:szCs w:val="22"/>
        </w:rPr>
        <w:br/>
        <w:t>Signature of witness</w:t>
      </w:r>
    </w:p>
    <w:p w14:paraId="32A70B13" w14:textId="77777777" w:rsidR="0056026F" w:rsidRPr="0056026F" w:rsidRDefault="0056026F" w:rsidP="0056026F">
      <w:pPr>
        <w:rPr>
          <w:rFonts w:ascii="Helvetica Neue" w:hAnsi="Helvetica Neue"/>
          <w:sz w:val="22"/>
          <w:szCs w:val="22"/>
        </w:rPr>
      </w:pPr>
    </w:p>
    <w:p w14:paraId="4D60A800" w14:textId="77777777" w:rsidR="0056026F" w:rsidRPr="0056026F" w:rsidRDefault="0056026F" w:rsidP="0056026F">
      <w:pPr>
        <w:rPr>
          <w:rFonts w:ascii="Helvetica Neue" w:hAnsi="Helvetica Neue"/>
          <w:sz w:val="22"/>
          <w:szCs w:val="22"/>
        </w:rPr>
      </w:pPr>
    </w:p>
    <w:p w14:paraId="1019E883" w14:textId="77777777" w:rsidR="0056026F" w:rsidRPr="0056026F" w:rsidRDefault="0056026F" w:rsidP="0056026F">
      <w:pPr>
        <w:rPr>
          <w:rFonts w:ascii="Helvetica Neue" w:hAnsi="Helvetica Neue"/>
          <w:sz w:val="22"/>
          <w:szCs w:val="22"/>
        </w:rPr>
      </w:pPr>
    </w:p>
    <w:p w14:paraId="439A086A" w14:textId="7473AFE7" w:rsidR="00D1115E" w:rsidRDefault="00D1115E">
      <w:pPr>
        <w:spacing w:after="200" w:line="276" w:lineRule="auto"/>
        <w:jc w:val="left"/>
        <w:rPr>
          <w:rFonts w:ascii="Century Gothic" w:hAnsi="Century Gothic"/>
        </w:rPr>
      </w:pPr>
      <w:r>
        <w:rPr>
          <w:rFonts w:ascii="Century Gothic" w:hAnsi="Century Gothic"/>
        </w:rPr>
        <w:br w:type="page"/>
      </w:r>
    </w:p>
    <w:p w14:paraId="1530268F" w14:textId="77777777" w:rsidR="00730F00" w:rsidRDefault="00730F00" w:rsidP="000066E5">
      <w:pPr>
        <w:spacing w:after="0"/>
        <w:jc w:val="left"/>
        <w:rPr>
          <w:rFonts w:ascii="Century Gothic" w:hAnsi="Century Gothic"/>
        </w:rPr>
      </w:pPr>
    </w:p>
    <w:p w14:paraId="5D566538" w14:textId="1F61CA2A" w:rsidR="00730F00" w:rsidRDefault="00730F00" w:rsidP="00730F00">
      <w:pPr>
        <w:jc w:val="left"/>
        <w:rPr>
          <w:rFonts w:ascii="Century Gothic" w:hAnsi="Century Gothic"/>
          <w:b/>
        </w:rPr>
      </w:pPr>
      <w:r>
        <w:rPr>
          <w:rFonts w:ascii="Century Gothic" w:hAnsi="Century Gothic"/>
          <w:b/>
        </w:rPr>
        <w:t xml:space="preserve">Appendix </w:t>
      </w:r>
      <w:r w:rsidR="002D17CE">
        <w:rPr>
          <w:rFonts w:ascii="Century Gothic" w:hAnsi="Century Gothic"/>
          <w:b/>
        </w:rPr>
        <w:t>D</w:t>
      </w:r>
    </w:p>
    <w:p w14:paraId="4B290B4F" w14:textId="23D9C410" w:rsidR="0050508B" w:rsidRPr="0050508B" w:rsidRDefault="0050508B" w:rsidP="0050508B">
      <w:pPr>
        <w:jc w:val="center"/>
        <w:rPr>
          <w:rFonts w:ascii="Helvetica Neue" w:hAnsi="Helvetica Neue"/>
          <w:b/>
          <w:bCs/>
          <w:sz w:val="28"/>
          <w:szCs w:val="28"/>
        </w:rPr>
      </w:pPr>
      <w:r w:rsidRPr="0050508B">
        <w:rPr>
          <w:rFonts w:ascii="Helvetica Neue" w:hAnsi="Helvetica Neue"/>
          <w:b/>
          <w:bCs/>
          <w:sz w:val="28"/>
          <w:szCs w:val="28"/>
        </w:rPr>
        <w:t>PLAST Ukrainian Youth Association of Canada</w:t>
      </w:r>
    </w:p>
    <w:p w14:paraId="11AB6693" w14:textId="6D338BC1" w:rsidR="00730F00" w:rsidRPr="0050508B" w:rsidRDefault="00730F00" w:rsidP="00730F00">
      <w:pPr>
        <w:jc w:val="center"/>
        <w:rPr>
          <w:rFonts w:ascii="Helvetica Neue" w:hAnsi="Helvetica Neue"/>
          <w:b/>
          <w:sz w:val="28"/>
          <w:szCs w:val="28"/>
        </w:rPr>
      </w:pPr>
      <w:r w:rsidRPr="0050508B">
        <w:rPr>
          <w:rFonts w:ascii="Helvetica Neue" w:hAnsi="Helvetica Neue"/>
          <w:b/>
          <w:sz w:val="28"/>
          <w:szCs w:val="28"/>
        </w:rPr>
        <w:t xml:space="preserve">VSC </w:t>
      </w:r>
      <w:r w:rsidR="00D8031B" w:rsidRPr="0050508B">
        <w:rPr>
          <w:rFonts w:ascii="Helvetica Neue" w:hAnsi="Helvetica Neue"/>
          <w:b/>
          <w:sz w:val="28"/>
          <w:szCs w:val="28"/>
        </w:rPr>
        <w:t>Ledger</w:t>
      </w:r>
    </w:p>
    <w:p w14:paraId="6D85670B" w14:textId="77777777" w:rsidR="00AC2029" w:rsidRPr="004163B2" w:rsidRDefault="00AC2029" w:rsidP="00730F00">
      <w:pPr>
        <w:jc w:val="center"/>
        <w:rPr>
          <w:rFonts w:ascii="Century Gothic" w:hAnsi="Century Gothic"/>
          <w:b/>
        </w:rPr>
      </w:pPr>
    </w:p>
    <w:tbl>
      <w:tblPr>
        <w:tblStyle w:val="TableGrid"/>
        <w:tblW w:w="0" w:type="auto"/>
        <w:tblLook w:val="04A0" w:firstRow="1" w:lastRow="0" w:firstColumn="1" w:lastColumn="0" w:noHBand="0" w:noVBand="1"/>
      </w:tblPr>
      <w:tblGrid>
        <w:gridCol w:w="3325"/>
        <w:gridCol w:w="2430"/>
        <w:gridCol w:w="2880"/>
        <w:gridCol w:w="2155"/>
      </w:tblGrid>
      <w:tr w:rsidR="0029196F" w14:paraId="240ED18F" w14:textId="77777777" w:rsidTr="0029196F">
        <w:tc>
          <w:tcPr>
            <w:tcW w:w="3325" w:type="dxa"/>
          </w:tcPr>
          <w:p w14:paraId="778ADB75" w14:textId="15D53194" w:rsidR="00730F00" w:rsidRDefault="00D8031B" w:rsidP="006B6499">
            <w:pPr>
              <w:rPr>
                <w:rFonts w:ascii="Century Gothic" w:hAnsi="Century Gothic"/>
              </w:rPr>
            </w:pPr>
            <w:r>
              <w:rPr>
                <w:rFonts w:ascii="Century Gothic" w:hAnsi="Century Gothic"/>
              </w:rPr>
              <w:t xml:space="preserve">Submitter’s </w:t>
            </w:r>
            <w:r w:rsidR="00730F00">
              <w:rPr>
                <w:rFonts w:ascii="Century Gothic" w:hAnsi="Century Gothic"/>
              </w:rPr>
              <w:t>Name:</w:t>
            </w:r>
          </w:p>
          <w:p w14:paraId="3265A9C4" w14:textId="77777777" w:rsidR="00AC2029" w:rsidRDefault="00AC2029" w:rsidP="00D8031B">
            <w:pPr>
              <w:jc w:val="left"/>
              <w:rPr>
                <w:rFonts w:ascii="Century Gothic" w:hAnsi="Century Gothic"/>
                <w:lang w:val="en-US"/>
              </w:rPr>
            </w:pPr>
          </w:p>
          <w:p w14:paraId="0F319D4A" w14:textId="4C534AB4" w:rsidR="00D8031B" w:rsidRPr="00D8031B" w:rsidRDefault="00D8031B" w:rsidP="00D8031B">
            <w:pPr>
              <w:jc w:val="left"/>
              <w:rPr>
                <w:rFonts w:ascii="Century Gothic" w:hAnsi="Century Gothic"/>
                <w:lang w:val="en-US"/>
              </w:rPr>
            </w:pPr>
            <w:r w:rsidRPr="00D8031B">
              <w:rPr>
                <w:rFonts w:ascii="Century Gothic" w:hAnsi="Century Gothic"/>
                <w:lang w:val="en-US"/>
              </w:rPr>
              <w:t>Date VSC submitted</w:t>
            </w:r>
          </w:p>
          <w:p w14:paraId="5B4F8CB0" w14:textId="3DBB068E" w:rsidR="0029196F" w:rsidRDefault="00D8031B" w:rsidP="00D8031B">
            <w:pPr>
              <w:rPr>
                <w:rFonts w:ascii="Century Gothic" w:hAnsi="Century Gothic"/>
                <w:color w:val="D9D9D9" w:themeColor="background1" w:themeShade="D9"/>
                <w:lang w:val="en-US"/>
              </w:rPr>
            </w:pPr>
            <w:proofErr w:type="spellStart"/>
            <w:r w:rsidRPr="00D8031B">
              <w:rPr>
                <w:rFonts w:ascii="Century Gothic" w:hAnsi="Century Gothic"/>
                <w:color w:val="D9D9D9" w:themeColor="background1" w:themeShade="D9"/>
                <w:lang w:val="en-US"/>
              </w:rPr>
              <w:t>yyyy</w:t>
            </w:r>
            <w:proofErr w:type="spellEnd"/>
            <w:r w:rsidRPr="00D8031B">
              <w:rPr>
                <w:rFonts w:ascii="Century Gothic" w:hAnsi="Century Gothic"/>
                <w:lang w:val="en-US"/>
              </w:rPr>
              <w:t xml:space="preserve"> / </w:t>
            </w:r>
            <w:r w:rsidRPr="00D8031B">
              <w:rPr>
                <w:rFonts w:ascii="Century Gothic" w:hAnsi="Century Gothic"/>
                <w:color w:val="D9D9D9" w:themeColor="background1" w:themeShade="D9"/>
                <w:lang w:val="en-US"/>
              </w:rPr>
              <w:t>mm</w:t>
            </w:r>
            <w:r w:rsidRPr="00D8031B">
              <w:rPr>
                <w:rFonts w:ascii="Century Gothic" w:hAnsi="Century Gothic"/>
                <w:lang w:val="en-US"/>
              </w:rPr>
              <w:t xml:space="preserve"> / </w:t>
            </w:r>
            <w:r w:rsidRPr="00D8031B">
              <w:rPr>
                <w:rFonts w:ascii="Century Gothic" w:hAnsi="Century Gothic"/>
                <w:color w:val="D9D9D9" w:themeColor="background1" w:themeShade="D9"/>
                <w:lang w:val="en-US"/>
              </w:rPr>
              <w:t>dd</w:t>
            </w:r>
          </w:p>
          <w:p w14:paraId="705A8C2E" w14:textId="77777777" w:rsidR="0029196F" w:rsidRDefault="0029196F" w:rsidP="00D8031B">
            <w:pPr>
              <w:rPr>
                <w:rFonts w:ascii="Century Gothic" w:hAnsi="Century Gothic"/>
                <w:lang w:val="en-US"/>
              </w:rPr>
            </w:pPr>
            <w:r>
              <w:rPr>
                <w:rFonts w:ascii="Century Gothic" w:hAnsi="Century Gothic"/>
                <w:lang w:val="en-US"/>
              </w:rPr>
              <w:t>Police Reference Number:</w:t>
            </w:r>
          </w:p>
          <w:p w14:paraId="412FF792" w14:textId="4FF05A37" w:rsidR="00E4548F" w:rsidRPr="00AC2029" w:rsidRDefault="00E4548F" w:rsidP="00D8031B">
            <w:pPr>
              <w:rPr>
                <w:rFonts w:ascii="Century Gothic" w:hAnsi="Century Gothic"/>
                <w:lang w:val="en-US"/>
              </w:rPr>
            </w:pPr>
          </w:p>
        </w:tc>
        <w:tc>
          <w:tcPr>
            <w:tcW w:w="2430" w:type="dxa"/>
          </w:tcPr>
          <w:p w14:paraId="5289D640" w14:textId="77777777" w:rsidR="0029196F" w:rsidRPr="0029196F" w:rsidRDefault="0029196F" w:rsidP="0029196F">
            <w:pPr>
              <w:rPr>
                <w:rFonts w:ascii="Century Gothic" w:hAnsi="Century Gothic"/>
                <w:lang w:val="en-US"/>
              </w:rPr>
            </w:pPr>
            <w:r w:rsidRPr="0029196F">
              <w:rPr>
                <w:rFonts w:ascii="Century Gothic" w:hAnsi="Century Gothic"/>
                <w:lang w:val="en-US"/>
              </w:rPr>
              <w:t>Signature Head of Rada:</w:t>
            </w:r>
          </w:p>
          <w:p w14:paraId="0CED2BB8" w14:textId="77777777" w:rsidR="0029196F" w:rsidRPr="0029196F" w:rsidRDefault="0029196F" w:rsidP="0029196F">
            <w:pPr>
              <w:rPr>
                <w:rFonts w:ascii="Century Gothic" w:hAnsi="Century Gothic"/>
                <w:lang w:val="en-US"/>
              </w:rPr>
            </w:pPr>
          </w:p>
          <w:p w14:paraId="47F49A82" w14:textId="4A9AE3DA" w:rsidR="00D8031B" w:rsidRPr="0029196F" w:rsidRDefault="0029196F" w:rsidP="0029196F">
            <w:pPr>
              <w:rPr>
                <w:rFonts w:ascii="Century Gothic" w:hAnsi="Century Gothic"/>
                <w:lang w:val="en-US"/>
              </w:rPr>
            </w:pPr>
            <w:r w:rsidRPr="0029196F">
              <w:rPr>
                <w:rFonts w:ascii="Century Gothic" w:hAnsi="Century Gothic"/>
                <w:lang w:val="en-US"/>
              </w:rPr>
              <w:t xml:space="preserve">Signature Head of </w:t>
            </w:r>
            <w:proofErr w:type="spellStart"/>
            <w:r w:rsidRPr="0029196F">
              <w:rPr>
                <w:rFonts w:ascii="Century Gothic" w:hAnsi="Century Gothic"/>
                <w:lang w:val="en-US"/>
              </w:rPr>
              <w:t>Stanytzya</w:t>
            </w:r>
            <w:proofErr w:type="spellEnd"/>
            <w:r w:rsidRPr="0029196F">
              <w:rPr>
                <w:rFonts w:ascii="Century Gothic" w:hAnsi="Century Gothic"/>
                <w:lang w:val="en-US"/>
              </w:rPr>
              <w:t>:</w:t>
            </w:r>
          </w:p>
        </w:tc>
        <w:tc>
          <w:tcPr>
            <w:tcW w:w="2880" w:type="dxa"/>
          </w:tcPr>
          <w:p w14:paraId="2FB67B4E" w14:textId="0C49F29F" w:rsidR="00D8031B" w:rsidRDefault="00730F00" w:rsidP="00D8031B">
            <w:pPr>
              <w:jc w:val="left"/>
              <w:rPr>
                <w:rFonts w:ascii="Century Gothic" w:hAnsi="Century Gothic"/>
              </w:rPr>
            </w:pPr>
            <w:r>
              <w:rPr>
                <w:rFonts w:ascii="Century Gothic" w:hAnsi="Century Gothic"/>
              </w:rPr>
              <w:t xml:space="preserve">Offence Declaration 1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r>
              <w:rPr>
                <w:rFonts w:ascii="Century Gothic" w:hAnsi="Century Gothic"/>
              </w:rPr>
              <w:t xml:space="preserve"> </w:t>
            </w:r>
          </w:p>
          <w:p w14:paraId="00FB6B6C" w14:textId="77777777" w:rsidR="00D8031B" w:rsidRDefault="00730F00" w:rsidP="00D8031B">
            <w:pPr>
              <w:jc w:val="left"/>
              <w:rPr>
                <w:rFonts w:ascii="Wingdings" w:hAnsi="Wingdings"/>
              </w:rPr>
            </w:pPr>
            <w:r>
              <w:rPr>
                <w:rFonts w:ascii="Century Gothic" w:hAnsi="Century Gothic"/>
              </w:rPr>
              <w:t xml:space="preserve">Offence Declaration 2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7575E1D9" w14:textId="46664747" w:rsidR="00D8031B" w:rsidRDefault="00730F00" w:rsidP="00D8031B">
            <w:pPr>
              <w:jc w:val="left"/>
              <w:rPr>
                <w:rFonts w:ascii="Century Gothic" w:hAnsi="Century Gothic"/>
                <w:color w:val="D9D9D9" w:themeColor="background1" w:themeShade="D9"/>
              </w:rPr>
            </w:pPr>
            <w:r>
              <w:rPr>
                <w:rFonts w:ascii="Century Gothic" w:hAnsi="Century Gothic"/>
              </w:rPr>
              <w:t xml:space="preserve">Offence Declaration 3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5B321019" w14:textId="58D95523" w:rsidR="00730F00" w:rsidRDefault="00D8031B" w:rsidP="00D8031B">
            <w:pPr>
              <w:jc w:val="left"/>
              <w:rPr>
                <w:rFonts w:ascii="Century Gothic" w:hAnsi="Century Gothic"/>
              </w:rPr>
            </w:pPr>
            <w:r>
              <w:rPr>
                <w:rFonts w:ascii="Century Gothic" w:hAnsi="Century Gothic"/>
              </w:rPr>
              <w:t xml:space="preserve">Offence Declaration 4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tc>
        <w:tc>
          <w:tcPr>
            <w:tcW w:w="2155" w:type="dxa"/>
          </w:tcPr>
          <w:p w14:paraId="60FE0670" w14:textId="3CD40537" w:rsidR="0029196F" w:rsidRDefault="0029196F" w:rsidP="006B6499">
            <w:pPr>
              <w:jc w:val="left"/>
              <w:rPr>
                <w:rFonts w:ascii="Century Gothic" w:hAnsi="Century Gothic"/>
              </w:rPr>
            </w:pPr>
            <w:r>
              <w:rPr>
                <w:rFonts w:ascii="Century Gothic" w:hAnsi="Century Gothic"/>
              </w:rPr>
              <w:t xml:space="preserve">VSC Expiry </w:t>
            </w:r>
            <w:r w:rsidR="00DC3D89">
              <w:rPr>
                <w:rFonts w:ascii="Century Gothic" w:hAnsi="Century Gothic"/>
              </w:rPr>
              <w:t>D</w:t>
            </w:r>
            <w:r w:rsidR="00730F00">
              <w:rPr>
                <w:rFonts w:ascii="Century Gothic" w:hAnsi="Century Gothic"/>
              </w:rPr>
              <w:t xml:space="preserve">ate </w:t>
            </w:r>
          </w:p>
          <w:p w14:paraId="2AA0724A" w14:textId="692F91EC" w:rsidR="00730F00" w:rsidRDefault="00730F00" w:rsidP="006B6499">
            <w:pPr>
              <w:jc w:val="left"/>
              <w:rPr>
                <w:rFonts w:ascii="Century Gothic" w:hAnsi="Century Gothic"/>
                <w:color w:val="D9D9D9" w:themeColor="background1" w:themeShade="D9"/>
              </w:rPr>
            </w:pP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684D473D" w14:textId="77777777" w:rsidR="00730F00" w:rsidRDefault="00730F00" w:rsidP="006B6499">
            <w:pPr>
              <w:jc w:val="left"/>
              <w:rPr>
                <w:rFonts w:ascii="Century Gothic" w:hAnsi="Century Gothic"/>
                <w:color w:val="D9D9D9" w:themeColor="background1" w:themeShade="D9"/>
              </w:rPr>
            </w:pPr>
          </w:p>
          <w:p w14:paraId="77B2DE80" w14:textId="75B79103" w:rsidR="00730F00" w:rsidRDefault="00730F00" w:rsidP="006B6499">
            <w:pPr>
              <w:jc w:val="left"/>
              <w:rPr>
                <w:rFonts w:ascii="Century Gothic" w:hAnsi="Century Gothic"/>
              </w:rPr>
            </w:pPr>
          </w:p>
        </w:tc>
      </w:tr>
      <w:tr w:rsidR="00DC3D89" w14:paraId="05A9C629" w14:textId="77777777" w:rsidTr="0029196F">
        <w:tc>
          <w:tcPr>
            <w:tcW w:w="3325" w:type="dxa"/>
          </w:tcPr>
          <w:p w14:paraId="2D05E6A1" w14:textId="77777777" w:rsidR="00DC3D89" w:rsidRDefault="00DC3D89" w:rsidP="00DC3D89">
            <w:pPr>
              <w:rPr>
                <w:rFonts w:ascii="Century Gothic" w:hAnsi="Century Gothic"/>
              </w:rPr>
            </w:pPr>
            <w:r>
              <w:rPr>
                <w:rFonts w:ascii="Century Gothic" w:hAnsi="Century Gothic"/>
              </w:rPr>
              <w:t>Submitter’s Name:</w:t>
            </w:r>
          </w:p>
          <w:p w14:paraId="566D7FC9" w14:textId="77777777" w:rsidR="00DC3D89" w:rsidRDefault="00DC3D89" w:rsidP="00DC3D89">
            <w:pPr>
              <w:rPr>
                <w:rFonts w:ascii="Century Gothic" w:hAnsi="Century Gothic"/>
              </w:rPr>
            </w:pPr>
          </w:p>
          <w:p w14:paraId="41CC1EEE" w14:textId="77777777" w:rsidR="00DC3D89" w:rsidRPr="00D8031B" w:rsidRDefault="00DC3D89" w:rsidP="00DC3D89">
            <w:pPr>
              <w:jc w:val="left"/>
              <w:rPr>
                <w:rFonts w:ascii="Century Gothic" w:hAnsi="Century Gothic"/>
                <w:lang w:val="en-US"/>
              </w:rPr>
            </w:pPr>
            <w:r w:rsidRPr="00D8031B">
              <w:rPr>
                <w:rFonts w:ascii="Century Gothic" w:hAnsi="Century Gothic"/>
                <w:lang w:val="en-US"/>
              </w:rPr>
              <w:t>Date VSC submitted</w:t>
            </w:r>
          </w:p>
          <w:p w14:paraId="4ECB734A" w14:textId="77777777" w:rsidR="00DC3D89" w:rsidRDefault="00DC3D89" w:rsidP="00DC3D89">
            <w:pPr>
              <w:rPr>
                <w:rFonts w:ascii="Century Gothic" w:hAnsi="Century Gothic"/>
                <w:color w:val="D9D9D9" w:themeColor="background1" w:themeShade="D9"/>
                <w:lang w:val="en-US"/>
              </w:rPr>
            </w:pPr>
            <w:proofErr w:type="spellStart"/>
            <w:r w:rsidRPr="00D8031B">
              <w:rPr>
                <w:rFonts w:ascii="Century Gothic" w:hAnsi="Century Gothic"/>
                <w:color w:val="D9D9D9" w:themeColor="background1" w:themeShade="D9"/>
                <w:lang w:val="en-US"/>
              </w:rPr>
              <w:t>yyyy</w:t>
            </w:r>
            <w:proofErr w:type="spellEnd"/>
            <w:r w:rsidRPr="00D8031B">
              <w:rPr>
                <w:rFonts w:ascii="Century Gothic" w:hAnsi="Century Gothic"/>
                <w:lang w:val="en-US"/>
              </w:rPr>
              <w:t xml:space="preserve"> / </w:t>
            </w:r>
            <w:r w:rsidRPr="00D8031B">
              <w:rPr>
                <w:rFonts w:ascii="Century Gothic" w:hAnsi="Century Gothic"/>
                <w:color w:val="D9D9D9" w:themeColor="background1" w:themeShade="D9"/>
                <w:lang w:val="en-US"/>
              </w:rPr>
              <w:t>mm</w:t>
            </w:r>
            <w:r w:rsidRPr="00D8031B">
              <w:rPr>
                <w:rFonts w:ascii="Century Gothic" w:hAnsi="Century Gothic"/>
                <w:lang w:val="en-US"/>
              </w:rPr>
              <w:t xml:space="preserve"> / </w:t>
            </w:r>
            <w:r w:rsidRPr="00D8031B">
              <w:rPr>
                <w:rFonts w:ascii="Century Gothic" w:hAnsi="Century Gothic"/>
                <w:color w:val="D9D9D9" w:themeColor="background1" w:themeShade="D9"/>
                <w:lang w:val="en-US"/>
              </w:rPr>
              <w:t>dd</w:t>
            </w:r>
          </w:p>
          <w:p w14:paraId="1C559FF9" w14:textId="77777777" w:rsidR="00DC3D89" w:rsidRDefault="00DC3D89" w:rsidP="00DC3D89">
            <w:pPr>
              <w:jc w:val="left"/>
              <w:rPr>
                <w:rFonts w:ascii="Century Gothic" w:hAnsi="Century Gothic"/>
                <w:lang w:val="en-US"/>
              </w:rPr>
            </w:pPr>
            <w:r>
              <w:rPr>
                <w:rFonts w:ascii="Century Gothic" w:hAnsi="Century Gothic"/>
                <w:lang w:val="en-US"/>
              </w:rPr>
              <w:t>Police Reference Number:</w:t>
            </w:r>
          </w:p>
          <w:p w14:paraId="44C1447E" w14:textId="52C1C759" w:rsidR="00AC2029" w:rsidRDefault="00AC2029" w:rsidP="00AC2029">
            <w:pPr>
              <w:jc w:val="left"/>
              <w:rPr>
                <w:rFonts w:ascii="Century Gothic" w:hAnsi="Century Gothic"/>
              </w:rPr>
            </w:pPr>
          </w:p>
        </w:tc>
        <w:tc>
          <w:tcPr>
            <w:tcW w:w="2430" w:type="dxa"/>
          </w:tcPr>
          <w:p w14:paraId="627A7F35" w14:textId="77777777" w:rsidR="00DC3D89" w:rsidRPr="0029196F" w:rsidRDefault="00DC3D89" w:rsidP="00DC3D89">
            <w:pPr>
              <w:rPr>
                <w:rFonts w:ascii="Century Gothic" w:hAnsi="Century Gothic"/>
                <w:lang w:val="en-US"/>
              </w:rPr>
            </w:pPr>
            <w:r w:rsidRPr="0029196F">
              <w:rPr>
                <w:rFonts w:ascii="Century Gothic" w:hAnsi="Century Gothic"/>
                <w:lang w:val="en-US"/>
              </w:rPr>
              <w:t>Signature Head of Rada:</w:t>
            </w:r>
          </w:p>
          <w:p w14:paraId="106F0F84" w14:textId="77777777" w:rsidR="00DC3D89" w:rsidRPr="0029196F" w:rsidRDefault="00DC3D89" w:rsidP="00DC3D89">
            <w:pPr>
              <w:rPr>
                <w:rFonts w:ascii="Century Gothic" w:hAnsi="Century Gothic"/>
                <w:lang w:val="en-US"/>
              </w:rPr>
            </w:pPr>
          </w:p>
          <w:p w14:paraId="469ACA3E" w14:textId="5D49B0F4" w:rsidR="00DC3D89" w:rsidRDefault="00DC3D89" w:rsidP="00DC3D89">
            <w:pPr>
              <w:rPr>
                <w:rFonts w:ascii="Century Gothic" w:hAnsi="Century Gothic"/>
              </w:rPr>
            </w:pPr>
            <w:r w:rsidRPr="0029196F">
              <w:rPr>
                <w:rFonts w:ascii="Century Gothic" w:hAnsi="Century Gothic"/>
                <w:lang w:val="en-US"/>
              </w:rPr>
              <w:t xml:space="preserve">Signature Head of </w:t>
            </w:r>
            <w:proofErr w:type="spellStart"/>
            <w:r w:rsidRPr="0029196F">
              <w:rPr>
                <w:rFonts w:ascii="Century Gothic" w:hAnsi="Century Gothic"/>
                <w:lang w:val="en-US"/>
              </w:rPr>
              <w:t>Stanytzya</w:t>
            </w:r>
            <w:proofErr w:type="spellEnd"/>
            <w:r w:rsidRPr="0029196F">
              <w:rPr>
                <w:rFonts w:ascii="Century Gothic" w:hAnsi="Century Gothic"/>
                <w:lang w:val="en-US"/>
              </w:rPr>
              <w:t>:</w:t>
            </w:r>
          </w:p>
        </w:tc>
        <w:tc>
          <w:tcPr>
            <w:tcW w:w="2880" w:type="dxa"/>
          </w:tcPr>
          <w:p w14:paraId="6F165C80" w14:textId="77777777" w:rsidR="00DC3D89" w:rsidRDefault="00DC3D89" w:rsidP="00DC3D89">
            <w:pPr>
              <w:jc w:val="left"/>
              <w:rPr>
                <w:rFonts w:ascii="Century Gothic" w:hAnsi="Century Gothic"/>
              </w:rPr>
            </w:pPr>
            <w:r>
              <w:rPr>
                <w:rFonts w:ascii="Century Gothic" w:hAnsi="Century Gothic"/>
              </w:rPr>
              <w:t xml:space="preserve">Offence Declaration 1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r>
              <w:rPr>
                <w:rFonts w:ascii="Century Gothic" w:hAnsi="Century Gothic"/>
              </w:rPr>
              <w:t xml:space="preserve"> </w:t>
            </w:r>
          </w:p>
          <w:p w14:paraId="47E78EDD" w14:textId="77777777" w:rsidR="00DC3D89" w:rsidRDefault="00DC3D89" w:rsidP="00DC3D89">
            <w:pPr>
              <w:jc w:val="left"/>
              <w:rPr>
                <w:rFonts w:ascii="Wingdings" w:hAnsi="Wingdings"/>
              </w:rPr>
            </w:pPr>
            <w:r>
              <w:rPr>
                <w:rFonts w:ascii="Century Gothic" w:hAnsi="Century Gothic"/>
              </w:rPr>
              <w:t xml:space="preserve">Offence Declaration 2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19609193" w14:textId="77777777" w:rsidR="00DC3D89" w:rsidRDefault="00DC3D89" w:rsidP="00DC3D89">
            <w:pPr>
              <w:jc w:val="left"/>
              <w:rPr>
                <w:rFonts w:ascii="Century Gothic" w:hAnsi="Century Gothic"/>
                <w:color w:val="D9D9D9" w:themeColor="background1" w:themeShade="D9"/>
              </w:rPr>
            </w:pPr>
            <w:r>
              <w:rPr>
                <w:rFonts w:ascii="Century Gothic" w:hAnsi="Century Gothic"/>
              </w:rPr>
              <w:t xml:space="preserve">Offence Declaration 3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0CB06A67" w14:textId="28BD6D59" w:rsidR="00DC3D89" w:rsidRDefault="00DC3D89" w:rsidP="00DC3D89">
            <w:pPr>
              <w:jc w:val="left"/>
              <w:rPr>
                <w:rFonts w:ascii="Century Gothic" w:hAnsi="Century Gothic"/>
              </w:rPr>
            </w:pPr>
            <w:r>
              <w:rPr>
                <w:rFonts w:ascii="Century Gothic" w:hAnsi="Century Gothic"/>
              </w:rPr>
              <w:t xml:space="preserve">Offence Declaration 4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tc>
        <w:tc>
          <w:tcPr>
            <w:tcW w:w="2155" w:type="dxa"/>
          </w:tcPr>
          <w:p w14:paraId="0618CAF9" w14:textId="5121914D" w:rsidR="00DC3D89" w:rsidRDefault="00DC3D89" w:rsidP="00DC3D89">
            <w:pPr>
              <w:jc w:val="left"/>
              <w:rPr>
                <w:rFonts w:ascii="Century Gothic" w:hAnsi="Century Gothic"/>
              </w:rPr>
            </w:pPr>
            <w:r>
              <w:rPr>
                <w:rFonts w:ascii="Century Gothic" w:hAnsi="Century Gothic"/>
              </w:rPr>
              <w:t xml:space="preserve">VSC Expiry Date  </w:t>
            </w:r>
          </w:p>
          <w:p w14:paraId="002F6B8E" w14:textId="77777777" w:rsidR="00DC3D89" w:rsidRDefault="00DC3D89" w:rsidP="00DC3D89">
            <w:pPr>
              <w:jc w:val="left"/>
              <w:rPr>
                <w:rFonts w:ascii="Century Gothic" w:hAnsi="Century Gothic"/>
                <w:color w:val="D9D9D9" w:themeColor="background1" w:themeShade="D9"/>
              </w:rPr>
            </w:pP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363DE9CC" w14:textId="77777777" w:rsidR="00DC3D89" w:rsidRDefault="00DC3D89" w:rsidP="00DC3D89">
            <w:pPr>
              <w:jc w:val="left"/>
              <w:rPr>
                <w:rFonts w:ascii="Century Gothic" w:hAnsi="Century Gothic"/>
                <w:color w:val="D9D9D9" w:themeColor="background1" w:themeShade="D9"/>
              </w:rPr>
            </w:pPr>
          </w:p>
          <w:p w14:paraId="495CBC1F" w14:textId="2358106B" w:rsidR="00DC3D89" w:rsidRDefault="00DC3D89" w:rsidP="00DC3D89">
            <w:pPr>
              <w:jc w:val="left"/>
              <w:rPr>
                <w:rFonts w:ascii="Century Gothic" w:hAnsi="Century Gothic"/>
              </w:rPr>
            </w:pPr>
          </w:p>
        </w:tc>
      </w:tr>
      <w:tr w:rsidR="00957864" w14:paraId="52C33487" w14:textId="77777777" w:rsidTr="00957864">
        <w:trPr>
          <w:trHeight w:val="2802"/>
        </w:trPr>
        <w:tc>
          <w:tcPr>
            <w:tcW w:w="3325" w:type="dxa"/>
          </w:tcPr>
          <w:p w14:paraId="31232690" w14:textId="77777777" w:rsidR="00957864" w:rsidRDefault="00957864" w:rsidP="00957864">
            <w:pPr>
              <w:rPr>
                <w:rFonts w:ascii="Century Gothic" w:hAnsi="Century Gothic"/>
              </w:rPr>
            </w:pPr>
            <w:r>
              <w:rPr>
                <w:rFonts w:ascii="Century Gothic" w:hAnsi="Century Gothic"/>
              </w:rPr>
              <w:t>Submitter’s Name:</w:t>
            </w:r>
          </w:p>
          <w:p w14:paraId="2C8B20F4" w14:textId="77777777" w:rsidR="00957864" w:rsidRDefault="00957864" w:rsidP="00957864">
            <w:pPr>
              <w:rPr>
                <w:rFonts w:ascii="Century Gothic" w:hAnsi="Century Gothic"/>
              </w:rPr>
            </w:pPr>
          </w:p>
          <w:p w14:paraId="707C04C8" w14:textId="77777777" w:rsidR="00957864" w:rsidRPr="00D8031B" w:rsidRDefault="00957864" w:rsidP="00957864">
            <w:pPr>
              <w:jc w:val="left"/>
              <w:rPr>
                <w:rFonts w:ascii="Century Gothic" w:hAnsi="Century Gothic"/>
                <w:lang w:val="en-US"/>
              </w:rPr>
            </w:pPr>
            <w:r w:rsidRPr="00D8031B">
              <w:rPr>
                <w:rFonts w:ascii="Century Gothic" w:hAnsi="Century Gothic"/>
                <w:lang w:val="en-US"/>
              </w:rPr>
              <w:t>Date VSC submitted</w:t>
            </w:r>
          </w:p>
          <w:p w14:paraId="60D06C2F" w14:textId="77777777" w:rsidR="00957864" w:rsidRDefault="00957864" w:rsidP="00957864">
            <w:pPr>
              <w:rPr>
                <w:rFonts w:ascii="Century Gothic" w:hAnsi="Century Gothic"/>
                <w:color w:val="D9D9D9" w:themeColor="background1" w:themeShade="D9"/>
                <w:lang w:val="en-US"/>
              </w:rPr>
            </w:pPr>
            <w:proofErr w:type="spellStart"/>
            <w:r w:rsidRPr="00D8031B">
              <w:rPr>
                <w:rFonts w:ascii="Century Gothic" w:hAnsi="Century Gothic"/>
                <w:color w:val="D9D9D9" w:themeColor="background1" w:themeShade="D9"/>
                <w:lang w:val="en-US"/>
              </w:rPr>
              <w:t>yyyy</w:t>
            </w:r>
            <w:proofErr w:type="spellEnd"/>
            <w:r w:rsidRPr="00D8031B">
              <w:rPr>
                <w:rFonts w:ascii="Century Gothic" w:hAnsi="Century Gothic"/>
                <w:lang w:val="en-US"/>
              </w:rPr>
              <w:t xml:space="preserve"> / </w:t>
            </w:r>
            <w:r w:rsidRPr="00D8031B">
              <w:rPr>
                <w:rFonts w:ascii="Century Gothic" w:hAnsi="Century Gothic"/>
                <w:color w:val="D9D9D9" w:themeColor="background1" w:themeShade="D9"/>
                <w:lang w:val="en-US"/>
              </w:rPr>
              <w:t>mm</w:t>
            </w:r>
            <w:r w:rsidRPr="00D8031B">
              <w:rPr>
                <w:rFonts w:ascii="Century Gothic" w:hAnsi="Century Gothic"/>
                <w:lang w:val="en-US"/>
              </w:rPr>
              <w:t xml:space="preserve"> / </w:t>
            </w:r>
            <w:r w:rsidRPr="00D8031B">
              <w:rPr>
                <w:rFonts w:ascii="Century Gothic" w:hAnsi="Century Gothic"/>
                <w:color w:val="D9D9D9" w:themeColor="background1" w:themeShade="D9"/>
                <w:lang w:val="en-US"/>
              </w:rPr>
              <w:t>dd</w:t>
            </w:r>
          </w:p>
          <w:p w14:paraId="36D326E9" w14:textId="77777777" w:rsidR="00957864" w:rsidRDefault="00957864" w:rsidP="00957864">
            <w:pPr>
              <w:jc w:val="left"/>
              <w:rPr>
                <w:rFonts w:ascii="Century Gothic" w:hAnsi="Century Gothic"/>
                <w:lang w:val="en-US"/>
              </w:rPr>
            </w:pPr>
            <w:r>
              <w:rPr>
                <w:rFonts w:ascii="Century Gothic" w:hAnsi="Century Gothic"/>
                <w:lang w:val="en-US"/>
              </w:rPr>
              <w:t>Police Reference Number:</w:t>
            </w:r>
          </w:p>
          <w:p w14:paraId="74876481" w14:textId="77777777" w:rsidR="00957864" w:rsidRDefault="00957864" w:rsidP="00957864">
            <w:pPr>
              <w:rPr>
                <w:rFonts w:ascii="Century Gothic" w:hAnsi="Century Gothic"/>
              </w:rPr>
            </w:pPr>
          </w:p>
        </w:tc>
        <w:tc>
          <w:tcPr>
            <w:tcW w:w="2430" w:type="dxa"/>
          </w:tcPr>
          <w:p w14:paraId="5D887855" w14:textId="77777777" w:rsidR="00957864" w:rsidRPr="0029196F" w:rsidRDefault="00957864" w:rsidP="00957864">
            <w:pPr>
              <w:rPr>
                <w:rFonts w:ascii="Century Gothic" w:hAnsi="Century Gothic"/>
                <w:lang w:val="en-US"/>
              </w:rPr>
            </w:pPr>
            <w:r w:rsidRPr="0029196F">
              <w:rPr>
                <w:rFonts w:ascii="Century Gothic" w:hAnsi="Century Gothic"/>
                <w:lang w:val="en-US"/>
              </w:rPr>
              <w:t>Signature Head of Rada:</w:t>
            </w:r>
          </w:p>
          <w:p w14:paraId="577D3DDA" w14:textId="77777777" w:rsidR="00957864" w:rsidRPr="0029196F" w:rsidRDefault="00957864" w:rsidP="00957864">
            <w:pPr>
              <w:rPr>
                <w:rFonts w:ascii="Century Gothic" w:hAnsi="Century Gothic"/>
                <w:lang w:val="en-US"/>
              </w:rPr>
            </w:pPr>
          </w:p>
          <w:p w14:paraId="092798A9" w14:textId="7ABAC063" w:rsidR="00957864" w:rsidRPr="0029196F" w:rsidRDefault="00957864" w:rsidP="00957864">
            <w:pPr>
              <w:rPr>
                <w:rFonts w:ascii="Century Gothic" w:hAnsi="Century Gothic"/>
                <w:lang w:val="en-US"/>
              </w:rPr>
            </w:pPr>
            <w:r w:rsidRPr="0029196F">
              <w:rPr>
                <w:rFonts w:ascii="Century Gothic" w:hAnsi="Century Gothic"/>
                <w:lang w:val="en-US"/>
              </w:rPr>
              <w:t xml:space="preserve">Signature Head of </w:t>
            </w:r>
            <w:proofErr w:type="spellStart"/>
            <w:r w:rsidRPr="0029196F">
              <w:rPr>
                <w:rFonts w:ascii="Century Gothic" w:hAnsi="Century Gothic"/>
                <w:lang w:val="en-US"/>
              </w:rPr>
              <w:t>Stanytzya</w:t>
            </w:r>
            <w:proofErr w:type="spellEnd"/>
            <w:r w:rsidRPr="0029196F">
              <w:rPr>
                <w:rFonts w:ascii="Century Gothic" w:hAnsi="Century Gothic"/>
                <w:lang w:val="en-US"/>
              </w:rPr>
              <w:t>:</w:t>
            </w:r>
          </w:p>
        </w:tc>
        <w:tc>
          <w:tcPr>
            <w:tcW w:w="2880" w:type="dxa"/>
          </w:tcPr>
          <w:p w14:paraId="6973A141" w14:textId="77777777" w:rsidR="00957864" w:rsidRDefault="00957864" w:rsidP="00957864">
            <w:pPr>
              <w:jc w:val="left"/>
              <w:rPr>
                <w:rFonts w:ascii="Century Gothic" w:hAnsi="Century Gothic"/>
              </w:rPr>
            </w:pPr>
            <w:r>
              <w:rPr>
                <w:rFonts w:ascii="Century Gothic" w:hAnsi="Century Gothic"/>
              </w:rPr>
              <w:t xml:space="preserve">Offence Declaration 1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r>
              <w:rPr>
                <w:rFonts w:ascii="Century Gothic" w:hAnsi="Century Gothic"/>
              </w:rPr>
              <w:t xml:space="preserve"> </w:t>
            </w:r>
          </w:p>
          <w:p w14:paraId="13FE2E3B" w14:textId="77777777" w:rsidR="00957864" w:rsidRDefault="00957864" w:rsidP="00957864">
            <w:pPr>
              <w:jc w:val="left"/>
              <w:rPr>
                <w:rFonts w:ascii="Wingdings" w:hAnsi="Wingdings"/>
              </w:rPr>
            </w:pPr>
            <w:r>
              <w:rPr>
                <w:rFonts w:ascii="Century Gothic" w:hAnsi="Century Gothic"/>
              </w:rPr>
              <w:t xml:space="preserve">Offence Declaration 2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19404B54" w14:textId="77777777" w:rsidR="00957864" w:rsidRDefault="00957864" w:rsidP="00957864">
            <w:pPr>
              <w:jc w:val="left"/>
              <w:rPr>
                <w:rFonts w:ascii="Century Gothic" w:hAnsi="Century Gothic"/>
                <w:color w:val="D9D9D9" w:themeColor="background1" w:themeShade="D9"/>
              </w:rPr>
            </w:pPr>
            <w:r>
              <w:rPr>
                <w:rFonts w:ascii="Century Gothic" w:hAnsi="Century Gothic"/>
              </w:rPr>
              <w:t xml:space="preserve">Offence Declaration 3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4F183F2B" w14:textId="52968A57" w:rsidR="00957864" w:rsidRDefault="00957864" w:rsidP="00957864">
            <w:pPr>
              <w:jc w:val="left"/>
              <w:rPr>
                <w:rFonts w:ascii="Century Gothic" w:hAnsi="Century Gothic"/>
              </w:rPr>
            </w:pPr>
            <w:r>
              <w:rPr>
                <w:rFonts w:ascii="Century Gothic" w:hAnsi="Century Gothic"/>
              </w:rPr>
              <w:t xml:space="preserve">Offence Declaration 4 date:  </w:t>
            </w: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tc>
        <w:tc>
          <w:tcPr>
            <w:tcW w:w="2155" w:type="dxa"/>
          </w:tcPr>
          <w:p w14:paraId="7446079D" w14:textId="77777777" w:rsidR="00957864" w:rsidRDefault="00957864" w:rsidP="00957864">
            <w:pPr>
              <w:jc w:val="left"/>
              <w:rPr>
                <w:rFonts w:ascii="Century Gothic" w:hAnsi="Century Gothic"/>
              </w:rPr>
            </w:pPr>
            <w:r>
              <w:rPr>
                <w:rFonts w:ascii="Century Gothic" w:hAnsi="Century Gothic"/>
              </w:rPr>
              <w:t xml:space="preserve">VSC Expiry Date  </w:t>
            </w:r>
          </w:p>
          <w:p w14:paraId="3D9F1456" w14:textId="77777777" w:rsidR="00957864" w:rsidRDefault="00957864" w:rsidP="00957864">
            <w:pPr>
              <w:jc w:val="left"/>
              <w:rPr>
                <w:rFonts w:ascii="Century Gothic" w:hAnsi="Century Gothic"/>
                <w:color w:val="D9D9D9" w:themeColor="background1" w:themeShade="D9"/>
              </w:rPr>
            </w:pPr>
            <w:proofErr w:type="spellStart"/>
            <w:r w:rsidRPr="00B36177">
              <w:rPr>
                <w:rFonts w:ascii="Century Gothic" w:hAnsi="Century Gothic"/>
                <w:color w:val="D9D9D9" w:themeColor="background1" w:themeShade="D9"/>
              </w:rPr>
              <w:t>yyyy</w:t>
            </w:r>
            <w:proofErr w:type="spellEnd"/>
            <w:r>
              <w:rPr>
                <w:rFonts w:ascii="Century Gothic" w:hAnsi="Century Gothic"/>
              </w:rPr>
              <w:t xml:space="preserve"> / </w:t>
            </w:r>
            <w:r w:rsidRPr="00B36177">
              <w:rPr>
                <w:rFonts w:ascii="Century Gothic" w:hAnsi="Century Gothic"/>
                <w:color w:val="D9D9D9" w:themeColor="background1" w:themeShade="D9"/>
              </w:rPr>
              <w:t>mm</w:t>
            </w:r>
            <w:r>
              <w:rPr>
                <w:rFonts w:ascii="Century Gothic" w:hAnsi="Century Gothic"/>
              </w:rPr>
              <w:t xml:space="preserve"> / </w:t>
            </w:r>
            <w:r w:rsidRPr="00B36177">
              <w:rPr>
                <w:rFonts w:ascii="Century Gothic" w:hAnsi="Century Gothic"/>
                <w:color w:val="D9D9D9" w:themeColor="background1" w:themeShade="D9"/>
              </w:rPr>
              <w:t>dd</w:t>
            </w:r>
          </w:p>
          <w:p w14:paraId="1ADBFC4A" w14:textId="77777777" w:rsidR="00957864" w:rsidRDefault="00957864" w:rsidP="00957864">
            <w:pPr>
              <w:jc w:val="left"/>
              <w:rPr>
                <w:rFonts w:ascii="Century Gothic" w:hAnsi="Century Gothic"/>
                <w:color w:val="D9D9D9" w:themeColor="background1" w:themeShade="D9"/>
              </w:rPr>
            </w:pPr>
          </w:p>
          <w:p w14:paraId="703C422A" w14:textId="77777777" w:rsidR="00957864" w:rsidRDefault="00957864" w:rsidP="00957864">
            <w:pPr>
              <w:jc w:val="left"/>
              <w:rPr>
                <w:rFonts w:ascii="Century Gothic" w:hAnsi="Century Gothic"/>
              </w:rPr>
            </w:pPr>
          </w:p>
        </w:tc>
      </w:tr>
    </w:tbl>
    <w:p w14:paraId="79BE395C" w14:textId="3964A49A" w:rsidR="0050508B" w:rsidRDefault="0050508B" w:rsidP="00730F00">
      <w:pPr>
        <w:spacing w:after="0"/>
        <w:jc w:val="left"/>
        <w:rPr>
          <w:rFonts w:ascii="Century Gothic" w:hAnsi="Century Gothic"/>
        </w:rPr>
      </w:pPr>
    </w:p>
    <w:p w14:paraId="650B768B" w14:textId="77777777" w:rsidR="0050508B" w:rsidRDefault="0050508B">
      <w:pPr>
        <w:spacing w:after="200" w:line="276" w:lineRule="auto"/>
        <w:jc w:val="left"/>
        <w:rPr>
          <w:rFonts w:ascii="Century Gothic" w:hAnsi="Century Gothic"/>
        </w:rPr>
      </w:pPr>
      <w:r>
        <w:rPr>
          <w:rFonts w:ascii="Century Gothic" w:hAnsi="Century Gothic"/>
        </w:rPr>
        <w:br w:type="page"/>
      </w:r>
    </w:p>
    <w:p w14:paraId="20BACD59" w14:textId="3B1A93DD" w:rsidR="00730F00" w:rsidRPr="0050508B" w:rsidRDefault="0050508B" w:rsidP="00730F00">
      <w:pPr>
        <w:spacing w:after="0"/>
        <w:jc w:val="left"/>
        <w:rPr>
          <w:rFonts w:ascii="Arial" w:hAnsi="Arial" w:cs="Arial"/>
        </w:rPr>
      </w:pPr>
      <w:r w:rsidRPr="0050508B">
        <w:rPr>
          <w:rFonts w:ascii="Arial" w:hAnsi="Arial" w:cs="Arial"/>
        </w:rPr>
        <w:lastRenderedPageBreak/>
        <w:t>ADMINISTRATION</w:t>
      </w:r>
    </w:p>
    <w:p w14:paraId="00E22156" w14:textId="77777777" w:rsidR="0050508B" w:rsidRDefault="0050508B" w:rsidP="00730F00">
      <w:pPr>
        <w:spacing w:after="0"/>
        <w:jc w:val="left"/>
        <w:rPr>
          <w:rFonts w:ascii="Century Gothic" w:hAnsi="Century Gothic"/>
        </w:rPr>
      </w:pPr>
    </w:p>
    <w:tbl>
      <w:tblPr>
        <w:tblStyle w:val="TableGrid"/>
        <w:tblW w:w="0" w:type="auto"/>
        <w:tblLook w:val="04A0" w:firstRow="1" w:lastRow="0" w:firstColumn="1" w:lastColumn="0" w:noHBand="0" w:noVBand="1"/>
      </w:tblPr>
      <w:tblGrid>
        <w:gridCol w:w="2697"/>
        <w:gridCol w:w="2697"/>
        <w:gridCol w:w="2698"/>
        <w:gridCol w:w="2698"/>
      </w:tblGrid>
      <w:tr w:rsidR="0050508B" w14:paraId="52A4171C" w14:textId="77777777" w:rsidTr="00DF6A93">
        <w:tc>
          <w:tcPr>
            <w:tcW w:w="2697" w:type="dxa"/>
          </w:tcPr>
          <w:p w14:paraId="1EFBF46E" w14:textId="5E667635" w:rsidR="0050508B" w:rsidRPr="0050508B" w:rsidRDefault="0050508B" w:rsidP="00730F00">
            <w:pPr>
              <w:spacing w:after="0"/>
              <w:jc w:val="left"/>
              <w:rPr>
                <w:rFonts w:ascii="Arial" w:hAnsi="Arial" w:cs="Arial"/>
                <w:sz w:val="22"/>
                <w:szCs w:val="22"/>
              </w:rPr>
            </w:pPr>
            <w:r w:rsidRPr="0050508B">
              <w:rPr>
                <w:rFonts w:ascii="Arial" w:hAnsi="Arial" w:cs="Arial"/>
                <w:sz w:val="22"/>
                <w:szCs w:val="22"/>
              </w:rPr>
              <w:t>Policy Title:</w:t>
            </w:r>
          </w:p>
        </w:tc>
        <w:tc>
          <w:tcPr>
            <w:tcW w:w="8093" w:type="dxa"/>
            <w:gridSpan w:val="3"/>
          </w:tcPr>
          <w:p w14:paraId="3E2CAAE0" w14:textId="70C34275" w:rsidR="0050508B" w:rsidRPr="0050508B" w:rsidRDefault="0050508B" w:rsidP="0050508B">
            <w:pPr>
              <w:spacing w:after="180" w:line="264" w:lineRule="atLeast"/>
              <w:outlineLvl w:val="2"/>
              <w:rPr>
                <w:rFonts w:ascii="Arial" w:hAnsi="Arial" w:cs="Arial"/>
                <w:sz w:val="22"/>
                <w:szCs w:val="22"/>
              </w:rPr>
            </w:pPr>
            <w:r w:rsidRPr="0050508B">
              <w:rPr>
                <w:rFonts w:ascii="Arial" w:hAnsi="Arial" w:cs="Arial"/>
                <w:sz w:val="22"/>
                <w:szCs w:val="22"/>
              </w:rPr>
              <w:t>Vulnerable Sector Police Information Check</w:t>
            </w:r>
            <w:r w:rsidRPr="0050508B">
              <w:rPr>
                <w:rFonts w:ascii="Arial" w:hAnsi="Arial" w:cs="Arial"/>
                <w:sz w:val="22"/>
                <w:szCs w:val="22"/>
                <w:lang w:val="uk-UA"/>
              </w:rPr>
              <w:t xml:space="preserve"> </w:t>
            </w:r>
            <w:r w:rsidRPr="0050508B">
              <w:rPr>
                <w:rFonts w:ascii="Arial" w:hAnsi="Arial" w:cs="Arial"/>
                <w:sz w:val="22"/>
                <w:szCs w:val="22"/>
              </w:rPr>
              <w:t>Policy</w:t>
            </w:r>
          </w:p>
        </w:tc>
      </w:tr>
      <w:tr w:rsidR="0050508B" w14:paraId="35191B86" w14:textId="77777777" w:rsidTr="0050508B">
        <w:tc>
          <w:tcPr>
            <w:tcW w:w="2697" w:type="dxa"/>
          </w:tcPr>
          <w:p w14:paraId="7C176ECD" w14:textId="2AA1DA1D" w:rsidR="0050508B" w:rsidRPr="0050508B" w:rsidRDefault="0050508B" w:rsidP="00730F00">
            <w:pPr>
              <w:spacing w:after="0"/>
              <w:jc w:val="left"/>
              <w:rPr>
                <w:rFonts w:ascii="Arial" w:hAnsi="Arial" w:cs="Arial"/>
                <w:sz w:val="22"/>
                <w:szCs w:val="22"/>
              </w:rPr>
            </w:pPr>
            <w:r>
              <w:rPr>
                <w:rFonts w:ascii="Arial" w:hAnsi="Arial" w:cs="Arial"/>
                <w:sz w:val="22"/>
                <w:szCs w:val="22"/>
              </w:rPr>
              <w:t>Policy #:</w:t>
            </w:r>
          </w:p>
        </w:tc>
        <w:tc>
          <w:tcPr>
            <w:tcW w:w="2697" w:type="dxa"/>
          </w:tcPr>
          <w:p w14:paraId="2A02A250" w14:textId="77777777" w:rsidR="0050508B" w:rsidRPr="0050508B" w:rsidRDefault="0050508B" w:rsidP="00730F00">
            <w:pPr>
              <w:spacing w:after="0"/>
              <w:jc w:val="left"/>
              <w:rPr>
                <w:rFonts w:ascii="Arial" w:hAnsi="Arial" w:cs="Arial"/>
                <w:sz w:val="22"/>
                <w:szCs w:val="22"/>
              </w:rPr>
            </w:pPr>
          </w:p>
        </w:tc>
        <w:tc>
          <w:tcPr>
            <w:tcW w:w="2698" w:type="dxa"/>
          </w:tcPr>
          <w:p w14:paraId="4219A9DC" w14:textId="7736FF9F" w:rsidR="0050508B" w:rsidRPr="0050508B" w:rsidRDefault="0050508B" w:rsidP="00730F00">
            <w:pPr>
              <w:spacing w:after="0"/>
              <w:jc w:val="left"/>
              <w:rPr>
                <w:rFonts w:ascii="Arial" w:hAnsi="Arial" w:cs="Arial"/>
                <w:sz w:val="22"/>
                <w:szCs w:val="22"/>
              </w:rPr>
            </w:pPr>
            <w:r>
              <w:rPr>
                <w:rFonts w:ascii="Arial" w:hAnsi="Arial" w:cs="Arial"/>
                <w:sz w:val="22"/>
                <w:szCs w:val="22"/>
              </w:rPr>
              <w:t>Policy Date:</w:t>
            </w:r>
          </w:p>
        </w:tc>
        <w:tc>
          <w:tcPr>
            <w:tcW w:w="2698" w:type="dxa"/>
          </w:tcPr>
          <w:p w14:paraId="6D962BBE" w14:textId="77777777" w:rsidR="0050508B" w:rsidRPr="0050508B" w:rsidRDefault="0050508B" w:rsidP="00730F00">
            <w:pPr>
              <w:spacing w:after="0"/>
              <w:jc w:val="left"/>
              <w:rPr>
                <w:rFonts w:ascii="Arial" w:hAnsi="Arial" w:cs="Arial"/>
                <w:sz w:val="22"/>
                <w:szCs w:val="22"/>
              </w:rPr>
            </w:pPr>
          </w:p>
        </w:tc>
      </w:tr>
      <w:tr w:rsidR="0050508B" w14:paraId="1D0251F4" w14:textId="77777777" w:rsidTr="0050508B">
        <w:tc>
          <w:tcPr>
            <w:tcW w:w="2697" w:type="dxa"/>
          </w:tcPr>
          <w:p w14:paraId="1F41B521" w14:textId="27A4D747" w:rsidR="0050508B" w:rsidRPr="0050508B" w:rsidRDefault="0050508B" w:rsidP="00730F00">
            <w:pPr>
              <w:spacing w:after="0"/>
              <w:jc w:val="left"/>
              <w:rPr>
                <w:rFonts w:ascii="Arial" w:hAnsi="Arial" w:cs="Arial"/>
                <w:sz w:val="22"/>
                <w:szCs w:val="22"/>
              </w:rPr>
            </w:pPr>
            <w:r>
              <w:rPr>
                <w:rFonts w:ascii="Arial" w:hAnsi="Arial" w:cs="Arial"/>
                <w:sz w:val="22"/>
                <w:szCs w:val="22"/>
              </w:rPr>
              <w:t xml:space="preserve">Total Pages: </w:t>
            </w:r>
          </w:p>
        </w:tc>
        <w:tc>
          <w:tcPr>
            <w:tcW w:w="2697" w:type="dxa"/>
          </w:tcPr>
          <w:p w14:paraId="36CE7779" w14:textId="79E379FC" w:rsidR="0050508B" w:rsidRPr="0050508B" w:rsidRDefault="00521CB9" w:rsidP="00730F00">
            <w:pPr>
              <w:spacing w:after="0"/>
              <w:jc w:val="left"/>
              <w:rPr>
                <w:rFonts w:ascii="Arial" w:hAnsi="Arial" w:cs="Arial"/>
                <w:sz w:val="22"/>
                <w:szCs w:val="22"/>
              </w:rPr>
            </w:pPr>
            <w:r>
              <w:rPr>
                <w:rFonts w:ascii="Arial" w:hAnsi="Arial" w:cs="Arial"/>
                <w:sz w:val="22"/>
                <w:szCs w:val="22"/>
              </w:rPr>
              <w:t>10</w:t>
            </w:r>
          </w:p>
        </w:tc>
        <w:tc>
          <w:tcPr>
            <w:tcW w:w="2698" w:type="dxa"/>
          </w:tcPr>
          <w:p w14:paraId="29CA378C" w14:textId="54578486" w:rsidR="0050508B" w:rsidRPr="0050508B" w:rsidRDefault="00F52837" w:rsidP="00730F00">
            <w:pPr>
              <w:spacing w:after="0"/>
              <w:jc w:val="left"/>
              <w:rPr>
                <w:rFonts w:ascii="Arial" w:hAnsi="Arial" w:cs="Arial"/>
                <w:sz w:val="22"/>
                <w:szCs w:val="22"/>
              </w:rPr>
            </w:pPr>
            <w:r>
              <w:rPr>
                <w:rFonts w:ascii="Arial" w:hAnsi="Arial" w:cs="Arial"/>
                <w:sz w:val="22"/>
                <w:szCs w:val="22"/>
              </w:rPr>
              <w:t>Revised Date:</w:t>
            </w:r>
          </w:p>
        </w:tc>
        <w:tc>
          <w:tcPr>
            <w:tcW w:w="2698" w:type="dxa"/>
          </w:tcPr>
          <w:p w14:paraId="4DC1C07D" w14:textId="77777777" w:rsidR="0050508B" w:rsidRPr="0050508B" w:rsidRDefault="0050508B" w:rsidP="00730F00">
            <w:pPr>
              <w:spacing w:after="0"/>
              <w:jc w:val="left"/>
              <w:rPr>
                <w:rFonts w:ascii="Arial" w:hAnsi="Arial" w:cs="Arial"/>
                <w:sz w:val="22"/>
                <w:szCs w:val="22"/>
              </w:rPr>
            </w:pPr>
          </w:p>
        </w:tc>
      </w:tr>
      <w:tr w:rsidR="0050508B" w14:paraId="1D52CB44" w14:textId="77777777" w:rsidTr="0050508B">
        <w:tc>
          <w:tcPr>
            <w:tcW w:w="2697" w:type="dxa"/>
          </w:tcPr>
          <w:p w14:paraId="7D0ECF9C" w14:textId="6991F547" w:rsidR="0050508B" w:rsidRPr="0050508B" w:rsidRDefault="0050508B" w:rsidP="00730F00">
            <w:pPr>
              <w:spacing w:after="0"/>
              <w:jc w:val="left"/>
              <w:rPr>
                <w:rFonts w:ascii="Arial" w:hAnsi="Arial" w:cs="Arial"/>
                <w:sz w:val="22"/>
                <w:szCs w:val="22"/>
              </w:rPr>
            </w:pPr>
            <w:r>
              <w:rPr>
                <w:rFonts w:ascii="Arial" w:hAnsi="Arial" w:cs="Arial"/>
                <w:sz w:val="22"/>
                <w:szCs w:val="22"/>
              </w:rPr>
              <w:t>Approved by:</w:t>
            </w:r>
          </w:p>
        </w:tc>
        <w:tc>
          <w:tcPr>
            <w:tcW w:w="2697" w:type="dxa"/>
          </w:tcPr>
          <w:p w14:paraId="3C3F88EF" w14:textId="77777777" w:rsidR="0050508B" w:rsidRPr="0050508B" w:rsidRDefault="0050508B" w:rsidP="00730F00">
            <w:pPr>
              <w:spacing w:after="0"/>
              <w:jc w:val="left"/>
              <w:rPr>
                <w:rFonts w:ascii="Arial" w:hAnsi="Arial" w:cs="Arial"/>
                <w:sz w:val="22"/>
                <w:szCs w:val="22"/>
              </w:rPr>
            </w:pPr>
          </w:p>
        </w:tc>
        <w:tc>
          <w:tcPr>
            <w:tcW w:w="2698" w:type="dxa"/>
          </w:tcPr>
          <w:p w14:paraId="6C751D00" w14:textId="1F4D49F0" w:rsidR="0050508B" w:rsidRPr="0050508B" w:rsidRDefault="0050508B" w:rsidP="00730F00">
            <w:pPr>
              <w:spacing w:after="0"/>
              <w:jc w:val="left"/>
              <w:rPr>
                <w:rFonts w:ascii="Arial" w:hAnsi="Arial" w:cs="Arial"/>
                <w:sz w:val="22"/>
                <w:szCs w:val="22"/>
              </w:rPr>
            </w:pPr>
            <w:r>
              <w:rPr>
                <w:rFonts w:ascii="Arial" w:hAnsi="Arial" w:cs="Arial"/>
                <w:sz w:val="22"/>
                <w:szCs w:val="22"/>
              </w:rPr>
              <w:t>Reviewed Date:</w:t>
            </w:r>
          </w:p>
        </w:tc>
        <w:tc>
          <w:tcPr>
            <w:tcW w:w="2698" w:type="dxa"/>
          </w:tcPr>
          <w:p w14:paraId="63E68395" w14:textId="77777777" w:rsidR="0050508B" w:rsidRPr="0050508B" w:rsidRDefault="0050508B" w:rsidP="00730F00">
            <w:pPr>
              <w:spacing w:after="0"/>
              <w:jc w:val="left"/>
              <w:rPr>
                <w:rFonts w:ascii="Arial" w:hAnsi="Arial" w:cs="Arial"/>
                <w:sz w:val="22"/>
                <w:szCs w:val="22"/>
              </w:rPr>
            </w:pPr>
          </w:p>
        </w:tc>
      </w:tr>
    </w:tbl>
    <w:p w14:paraId="01C0959C" w14:textId="77777777" w:rsidR="0050508B" w:rsidRPr="004C0F57" w:rsidRDefault="0050508B" w:rsidP="00730F00">
      <w:pPr>
        <w:spacing w:after="0"/>
        <w:jc w:val="left"/>
        <w:rPr>
          <w:rFonts w:ascii="Century Gothic" w:hAnsi="Century Gothic"/>
        </w:rPr>
      </w:pPr>
    </w:p>
    <w:sectPr w:rsidR="0050508B" w:rsidRPr="004C0F57" w:rsidSect="0039437E">
      <w:headerReference w:type="even" r:id="rId15"/>
      <w:headerReference w:type="default" r:id="rId16"/>
      <w:footerReference w:type="even" r:id="rId17"/>
      <w:footerReference w:type="default" r:id="rId18"/>
      <w:headerReference w:type="first" r:id="rId1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BE4BF" w14:textId="77777777" w:rsidR="00A6710B" w:rsidRDefault="00A6710B" w:rsidP="00513B54">
      <w:pPr>
        <w:spacing w:after="0"/>
      </w:pPr>
      <w:r>
        <w:separator/>
      </w:r>
    </w:p>
  </w:endnote>
  <w:endnote w:type="continuationSeparator" w:id="0">
    <w:p w14:paraId="3F571D8E" w14:textId="77777777" w:rsidR="00A6710B" w:rsidRDefault="00A6710B" w:rsidP="00513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8176766"/>
      <w:docPartObj>
        <w:docPartGallery w:val="Page Numbers (Bottom of Page)"/>
        <w:docPartUnique/>
      </w:docPartObj>
    </w:sdtPr>
    <w:sdtEndPr>
      <w:rPr>
        <w:rStyle w:val="PageNumber"/>
      </w:rPr>
    </w:sdtEndPr>
    <w:sdtContent>
      <w:p w14:paraId="179BF58F" w14:textId="28665C10" w:rsidR="00521CB9" w:rsidRDefault="00521CB9" w:rsidP="00930F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08A6044" w14:textId="77777777" w:rsidR="00521CB9" w:rsidRDefault="00521CB9" w:rsidP="00521C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44688692"/>
      <w:docPartObj>
        <w:docPartGallery w:val="Page Numbers (Bottom of Page)"/>
        <w:docPartUnique/>
      </w:docPartObj>
    </w:sdtPr>
    <w:sdtEndPr>
      <w:rPr>
        <w:rStyle w:val="PageNumber"/>
      </w:rPr>
    </w:sdtEndPr>
    <w:sdtContent>
      <w:p w14:paraId="055F361F" w14:textId="3FAF141C" w:rsidR="00521CB9" w:rsidRDefault="00521CB9" w:rsidP="00930FE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EA53678" w14:textId="23B9B030" w:rsidR="002342FA" w:rsidRPr="001D3990" w:rsidRDefault="002342FA" w:rsidP="00521CB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5BB3E" w14:textId="77777777" w:rsidR="00A6710B" w:rsidRDefault="00A6710B" w:rsidP="00513B54">
      <w:pPr>
        <w:spacing w:after="0"/>
      </w:pPr>
      <w:r>
        <w:separator/>
      </w:r>
    </w:p>
  </w:footnote>
  <w:footnote w:type="continuationSeparator" w:id="0">
    <w:p w14:paraId="3A061111" w14:textId="77777777" w:rsidR="00A6710B" w:rsidRDefault="00A6710B" w:rsidP="00513B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0B65" w14:textId="77777777" w:rsidR="002342FA" w:rsidRDefault="002342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FEF" w14:textId="77777777" w:rsidR="002342FA" w:rsidRPr="002D3247" w:rsidRDefault="002342FA">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A21FF" w14:textId="77777777" w:rsidR="002342FA" w:rsidRDefault="002342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9"/>
    <w:lvl w:ilvl="0">
      <w:start w:val="1"/>
      <w:numFmt w:val="bullet"/>
      <w:pStyle w:val="ListBullet1"/>
      <w:lvlText w:val=""/>
      <w:lvlJc w:val="left"/>
      <w:pPr>
        <w:tabs>
          <w:tab w:val="num" w:pos="0"/>
        </w:tabs>
        <w:ind w:left="720" w:hanging="360"/>
      </w:pPr>
      <w:rPr>
        <w:rFonts w:ascii="Wingdings" w:hAnsi="Wingdings" w:cs="Wingdings"/>
      </w:rPr>
    </w:lvl>
  </w:abstractNum>
  <w:abstractNum w:abstractNumId="1" w15:restartNumberingAfterBreak="0">
    <w:nsid w:val="00000020"/>
    <w:multiLevelType w:val="singleLevel"/>
    <w:tmpl w:val="00000020"/>
    <w:name w:val="WW8Num32"/>
    <w:lvl w:ilvl="0">
      <w:start w:val="1"/>
      <w:numFmt w:val="bullet"/>
      <w:lvlText w:val=""/>
      <w:lvlJc w:val="left"/>
      <w:pPr>
        <w:tabs>
          <w:tab w:val="num" w:pos="360"/>
        </w:tabs>
        <w:ind w:left="360" w:hanging="360"/>
      </w:pPr>
      <w:rPr>
        <w:rFonts w:ascii="Symbol" w:hAnsi="Symbol" w:cs="Wingdings"/>
      </w:rPr>
    </w:lvl>
  </w:abstractNum>
  <w:abstractNum w:abstractNumId="2" w15:restartNumberingAfterBreak="0">
    <w:nsid w:val="0B061827"/>
    <w:multiLevelType w:val="hybridMultilevel"/>
    <w:tmpl w:val="92CC1FAC"/>
    <w:lvl w:ilvl="0" w:tplc="B0760F46">
      <w:start w:val="1"/>
      <w:numFmt w:val="lowerLetter"/>
      <w:lvlText w:val="%1."/>
      <w:lvlJc w:val="left"/>
      <w:pPr>
        <w:ind w:left="720" w:hanging="360"/>
      </w:pPr>
      <w:rPr>
        <w:rFonts w:ascii="Arial" w:hAnsi="Arial" w:cs="Arial" w:hint="default"/>
      </w:rPr>
    </w:lvl>
    <w:lvl w:ilvl="1" w:tplc="73E0D594">
      <w:start w:val="1"/>
      <w:numFmt w:val="bullet"/>
      <w:lvlText w:val="o"/>
      <w:lvlJc w:val="left"/>
      <w:pPr>
        <w:ind w:left="1440" w:hanging="360"/>
      </w:pPr>
      <w:rPr>
        <w:rFonts w:ascii="Courier New" w:hAnsi="Courier New" w:hint="default"/>
      </w:rPr>
    </w:lvl>
    <w:lvl w:ilvl="2" w:tplc="18500446">
      <w:start w:val="1"/>
      <w:numFmt w:val="bullet"/>
      <w:lvlText w:val=""/>
      <w:lvlJc w:val="left"/>
      <w:pPr>
        <w:ind w:left="2160" w:hanging="360"/>
      </w:pPr>
      <w:rPr>
        <w:rFonts w:ascii="Wingdings" w:hAnsi="Wingdings" w:hint="default"/>
      </w:rPr>
    </w:lvl>
    <w:lvl w:ilvl="3" w:tplc="5CA46158">
      <w:start w:val="1"/>
      <w:numFmt w:val="bullet"/>
      <w:lvlText w:val=""/>
      <w:lvlJc w:val="left"/>
      <w:pPr>
        <w:ind w:left="2880" w:hanging="360"/>
      </w:pPr>
      <w:rPr>
        <w:rFonts w:ascii="Symbol" w:hAnsi="Symbol" w:hint="default"/>
      </w:rPr>
    </w:lvl>
    <w:lvl w:ilvl="4" w:tplc="C4C69148">
      <w:start w:val="1"/>
      <w:numFmt w:val="bullet"/>
      <w:lvlText w:val="o"/>
      <w:lvlJc w:val="left"/>
      <w:pPr>
        <w:ind w:left="3600" w:hanging="360"/>
      </w:pPr>
      <w:rPr>
        <w:rFonts w:ascii="Courier New" w:hAnsi="Courier New" w:hint="default"/>
      </w:rPr>
    </w:lvl>
    <w:lvl w:ilvl="5" w:tplc="1862EC66">
      <w:start w:val="1"/>
      <w:numFmt w:val="bullet"/>
      <w:lvlText w:val=""/>
      <w:lvlJc w:val="left"/>
      <w:pPr>
        <w:ind w:left="4320" w:hanging="360"/>
      </w:pPr>
      <w:rPr>
        <w:rFonts w:ascii="Wingdings" w:hAnsi="Wingdings" w:hint="default"/>
      </w:rPr>
    </w:lvl>
    <w:lvl w:ilvl="6" w:tplc="9AA4263C">
      <w:start w:val="1"/>
      <w:numFmt w:val="bullet"/>
      <w:lvlText w:val=""/>
      <w:lvlJc w:val="left"/>
      <w:pPr>
        <w:ind w:left="5040" w:hanging="360"/>
      </w:pPr>
      <w:rPr>
        <w:rFonts w:ascii="Symbol" w:hAnsi="Symbol" w:hint="default"/>
      </w:rPr>
    </w:lvl>
    <w:lvl w:ilvl="7" w:tplc="56648C32">
      <w:start w:val="1"/>
      <w:numFmt w:val="bullet"/>
      <w:lvlText w:val="o"/>
      <w:lvlJc w:val="left"/>
      <w:pPr>
        <w:ind w:left="5760" w:hanging="360"/>
      </w:pPr>
      <w:rPr>
        <w:rFonts w:ascii="Courier New" w:hAnsi="Courier New" w:hint="default"/>
      </w:rPr>
    </w:lvl>
    <w:lvl w:ilvl="8" w:tplc="01568076">
      <w:start w:val="1"/>
      <w:numFmt w:val="bullet"/>
      <w:lvlText w:val=""/>
      <w:lvlJc w:val="left"/>
      <w:pPr>
        <w:ind w:left="6480" w:hanging="360"/>
      </w:pPr>
      <w:rPr>
        <w:rFonts w:ascii="Wingdings" w:hAnsi="Wingdings" w:hint="default"/>
      </w:rPr>
    </w:lvl>
  </w:abstractNum>
  <w:abstractNum w:abstractNumId="3" w15:restartNumberingAfterBreak="0">
    <w:nsid w:val="12C8333B"/>
    <w:multiLevelType w:val="hybridMultilevel"/>
    <w:tmpl w:val="EC3EC3D2"/>
    <w:lvl w:ilvl="0" w:tplc="D1983ADE">
      <w:start w:val="1"/>
      <w:numFmt w:val="lowerLetter"/>
      <w:lvlText w:val="%1."/>
      <w:lvlJc w:val="left"/>
      <w:pPr>
        <w:ind w:left="720" w:hanging="360"/>
      </w:pPr>
      <w:rPr>
        <w:rFonts w:ascii="Arial" w:hAnsi="Arial" w:cs="Arial" w:hint="default"/>
      </w:rPr>
    </w:lvl>
    <w:lvl w:ilvl="1" w:tplc="D38E91AC">
      <w:start w:val="1"/>
      <w:numFmt w:val="bullet"/>
      <w:lvlText w:val="o"/>
      <w:lvlJc w:val="left"/>
      <w:pPr>
        <w:ind w:left="1440" w:hanging="360"/>
      </w:pPr>
      <w:rPr>
        <w:rFonts w:ascii="Courier New" w:hAnsi="Courier New" w:hint="default"/>
      </w:rPr>
    </w:lvl>
    <w:lvl w:ilvl="2" w:tplc="F2B6E940">
      <w:start w:val="1"/>
      <w:numFmt w:val="bullet"/>
      <w:lvlText w:val=""/>
      <w:lvlJc w:val="left"/>
      <w:pPr>
        <w:ind w:left="2160" w:hanging="360"/>
      </w:pPr>
      <w:rPr>
        <w:rFonts w:ascii="Wingdings" w:hAnsi="Wingdings" w:hint="default"/>
      </w:rPr>
    </w:lvl>
    <w:lvl w:ilvl="3" w:tplc="00340CCE">
      <w:start w:val="1"/>
      <w:numFmt w:val="bullet"/>
      <w:lvlText w:val=""/>
      <w:lvlJc w:val="left"/>
      <w:pPr>
        <w:ind w:left="2880" w:hanging="360"/>
      </w:pPr>
      <w:rPr>
        <w:rFonts w:ascii="Symbol" w:hAnsi="Symbol" w:hint="default"/>
      </w:rPr>
    </w:lvl>
    <w:lvl w:ilvl="4" w:tplc="937EAF3E">
      <w:start w:val="1"/>
      <w:numFmt w:val="bullet"/>
      <w:lvlText w:val="o"/>
      <w:lvlJc w:val="left"/>
      <w:pPr>
        <w:ind w:left="3600" w:hanging="360"/>
      </w:pPr>
      <w:rPr>
        <w:rFonts w:ascii="Courier New" w:hAnsi="Courier New" w:hint="default"/>
      </w:rPr>
    </w:lvl>
    <w:lvl w:ilvl="5" w:tplc="90905DA4">
      <w:start w:val="1"/>
      <w:numFmt w:val="bullet"/>
      <w:lvlText w:val=""/>
      <w:lvlJc w:val="left"/>
      <w:pPr>
        <w:ind w:left="4320" w:hanging="360"/>
      </w:pPr>
      <w:rPr>
        <w:rFonts w:ascii="Wingdings" w:hAnsi="Wingdings" w:hint="default"/>
      </w:rPr>
    </w:lvl>
    <w:lvl w:ilvl="6" w:tplc="DE1EC2A6">
      <w:start w:val="1"/>
      <w:numFmt w:val="bullet"/>
      <w:lvlText w:val=""/>
      <w:lvlJc w:val="left"/>
      <w:pPr>
        <w:ind w:left="5040" w:hanging="360"/>
      </w:pPr>
      <w:rPr>
        <w:rFonts w:ascii="Symbol" w:hAnsi="Symbol" w:hint="default"/>
      </w:rPr>
    </w:lvl>
    <w:lvl w:ilvl="7" w:tplc="CF56D5D6">
      <w:start w:val="1"/>
      <w:numFmt w:val="bullet"/>
      <w:lvlText w:val="o"/>
      <w:lvlJc w:val="left"/>
      <w:pPr>
        <w:ind w:left="5760" w:hanging="360"/>
      </w:pPr>
      <w:rPr>
        <w:rFonts w:ascii="Courier New" w:hAnsi="Courier New" w:hint="default"/>
      </w:rPr>
    </w:lvl>
    <w:lvl w:ilvl="8" w:tplc="FF5855D0">
      <w:start w:val="1"/>
      <w:numFmt w:val="bullet"/>
      <w:lvlText w:val=""/>
      <w:lvlJc w:val="left"/>
      <w:pPr>
        <w:ind w:left="6480" w:hanging="360"/>
      </w:pPr>
      <w:rPr>
        <w:rFonts w:ascii="Wingdings" w:hAnsi="Wingdings" w:hint="default"/>
      </w:rPr>
    </w:lvl>
  </w:abstractNum>
  <w:abstractNum w:abstractNumId="4" w15:restartNumberingAfterBreak="0">
    <w:nsid w:val="18064B69"/>
    <w:multiLevelType w:val="hybridMultilevel"/>
    <w:tmpl w:val="A490BE7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725FCC"/>
    <w:multiLevelType w:val="hybridMultilevel"/>
    <w:tmpl w:val="AD5AEB30"/>
    <w:lvl w:ilvl="0" w:tplc="B0760F46">
      <w:start w:val="1"/>
      <w:numFmt w:val="lowerLetter"/>
      <w:lvlText w:val="%1."/>
      <w:lvlJc w:val="left"/>
      <w:pPr>
        <w:ind w:left="940" w:hanging="360"/>
      </w:pPr>
      <w:rPr>
        <w:rFonts w:ascii="Arial" w:hAnsi="Arial" w:cs="Arial"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6" w15:restartNumberingAfterBreak="0">
    <w:nsid w:val="34B53BC5"/>
    <w:multiLevelType w:val="hybridMultilevel"/>
    <w:tmpl w:val="8A8CC1B2"/>
    <w:lvl w:ilvl="0" w:tplc="B0760F46">
      <w:start w:val="1"/>
      <w:numFmt w:val="lowerLetter"/>
      <w:lvlText w:val="%1."/>
      <w:lvlJc w:val="left"/>
      <w:pPr>
        <w:ind w:left="940" w:hanging="360"/>
      </w:pPr>
      <w:rPr>
        <w:rFonts w:ascii="Arial" w:hAnsi="Arial" w:cs="Arial"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7" w15:restartNumberingAfterBreak="0">
    <w:nsid w:val="36326A13"/>
    <w:multiLevelType w:val="multilevel"/>
    <w:tmpl w:val="D04C76F4"/>
    <w:name w:val="MTArt2"/>
    <w:lvl w:ilvl="0">
      <w:start w:val="1"/>
      <w:numFmt w:val="decimal"/>
      <w:lvlRestart w:val="0"/>
      <w:pStyle w:val="MTArt2L1"/>
      <w:suff w:val="nothing"/>
      <w:lvlText w:val="Article %1"/>
      <w:lvlJc w:val="left"/>
      <w:pPr>
        <w:tabs>
          <w:tab w:val="num" w:pos="720"/>
        </w:tabs>
        <w:ind w:left="0" w:firstLine="0"/>
      </w:pPr>
      <w:rPr>
        <w:b/>
        <w:caps/>
        <w:smallCaps w:val="0"/>
      </w:rPr>
    </w:lvl>
    <w:lvl w:ilvl="1">
      <w:start w:val="1"/>
      <w:numFmt w:val="decimal"/>
      <w:pStyle w:val="MTArt2L2"/>
      <w:lvlText w:val="%1.%2"/>
      <w:lvlJc w:val="left"/>
      <w:pPr>
        <w:tabs>
          <w:tab w:val="num" w:pos="720"/>
        </w:tabs>
        <w:ind w:left="720" w:hanging="720"/>
      </w:pPr>
      <w:rPr>
        <w:b/>
      </w:rPr>
    </w:lvl>
    <w:lvl w:ilvl="2">
      <w:start w:val="1"/>
      <w:numFmt w:val="lowerLetter"/>
      <w:pStyle w:val="MTArt2L3"/>
      <w:lvlText w:val="(%3)"/>
      <w:lvlJc w:val="left"/>
      <w:pPr>
        <w:tabs>
          <w:tab w:val="num" w:pos="1440"/>
        </w:tabs>
        <w:ind w:left="1440" w:hanging="720"/>
      </w:pPr>
    </w:lvl>
    <w:lvl w:ilvl="3">
      <w:start w:val="1"/>
      <w:numFmt w:val="lowerRoman"/>
      <w:pStyle w:val="MTArt2L4"/>
      <w:lvlText w:val="(%4)"/>
      <w:lvlJc w:val="right"/>
      <w:pPr>
        <w:tabs>
          <w:tab w:val="num" w:pos="2160"/>
        </w:tabs>
        <w:ind w:left="2160" w:hanging="432"/>
      </w:pPr>
    </w:lvl>
    <w:lvl w:ilvl="4">
      <w:start w:val="1"/>
      <w:numFmt w:val="upperLetter"/>
      <w:pStyle w:val="MTArt2L5"/>
      <w:lvlText w:val="(%5)"/>
      <w:lvlJc w:val="left"/>
      <w:pPr>
        <w:tabs>
          <w:tab w:val="num" w:pos="2880"/>
        </w:tabs>
        <w:ind w:left="2880" w:hanging="720"/>
      </w:pPr>
    </w:lvl>
    <w:lvl w:ilvl="5">
      <w:start w:val="1"/>
      <w:numFmt w:val="upperRoman"/>
      <w:pStyle w:val="MTArt2L6"/>
      <w:lvlText w:val="(%6)"/>
      <w:lvlJc w:val="right"/>
      <w:pPr>
        <w:tabs>
          <w:tab w:val="num" w:pos="3600"/>
        </w:tabs>
        <w:ind w:left="3600" w:hanging="432"/>
      </w:pPr>
    </w:lvl>
    <w:lvl w:ilvl="6">
      <w:start w:val="1"/>
      <w:numFmt w:val="decimal"/>
      <w:pStyle w:val="MTArt2L7"/>
      <w:lvlText w:val="(%7)"/>
      <w:lvlJc w:val="left"/>
      <w:pPr>
        <w:tabs>
          <w:tab w:val="num" w:pos="4320"/>
        </w:tabs>
        <w:ind w:left="4320" w:hanging="720"/>
      </w:pPr>
    </w:lvl>
    <w:lvl w:ilvl="7">
      <w:start w:val="1"/>
      <w:numFmt w:val="lowerLetter"/>
      <w:pStyle w:val="MTArt2L8"/>
      <w:lvlText w:val="%8)"/>
      <w:lvlJc w:val="left"/>
      <w:pPr>
        <w:tabs>
          <w:tab w:val="num" w:pos="5040"/>
        </w:tabs>
        <w:ind w:left="5040" w:hanging="720"/>
      </w:pPr>
    </w:lvl>
    <w:lvl w:ilvl="8">
      <w:start w:val="1"/>
      <w:numFmt w:val="lowerRoman"/>
      <w:pStyle w:val="MTArt2L9"/>
      <w:lvlText w:val="%9)"/>
      <w:lvlJc w:val="right"/>
      <w:pPr>
        <w:tabs>
          <w:tab w:val="num" w:pos="5760"/>
        </w:tabs>
        <w:ind w:left="5760" w:hanging="432"/>
      </w:pPr>
    </w:lvl>
  </w:abstractNum>
  <w:abstractNum w:abstractNumId="8" w15:restartNumberingAfterBreak="0">
    <w:nsid w:val="37B14865"/>
    <w:multiLevelType w:val="hybridMultilevel"/>
    <w:tmpl w:val="AC5A942C"/>
    <w:lvl w:ilvl="0" w:tplc="C9045036">
      <w:start w:val="1"/>
      <w:numFmt w:val="lowerLetter"/>
      <w:lvlText w:val="%1."/>
      <w:lvlJc w:val="left"/>
      <w:pPr>
        <w:ind w:left="720" w:hanging="360"/>
      </w:pPr>
      <w:rPr>
        <w:rFonts w:ascii="Arial" w:hAnsi="Arial" w:cs="Arial" w:hint="default"/>
      </w:rPr>
    </w:lvl>
    <w:lvl w:ilvl="1" w:tplc="0E7C01AE">
      <w:start w:val="1"/>
      <w:numFmt w:val="bullet"/>
      <w:lvlText w:val="o"/>
      <w:lvlJc w:val="left"/>
      <w:pPr>
        <w:ind w:left="1440" w:hanging="360"/>
      </w:pPr>
      <w:rPr>
        <w:rFonts w:ascii="Courier New" w:hAnsi="Courier New" w:hint="default"/>
      </w:rPr>
    </w:lvl>
    <w:lvl w:ilvl="2" w:tplc="D564F408">
      <w:start w:val="1"/>
      <w:numFmt w:val="bullet"/>
      <w:lvlText w:val=""/>
      <w:lvlJc w:val="left"/>
      <w:pPr>
        <w:ind w:left="2160" w:hanging="360"/>
      </w:pPr>
      <w:rPr>
        <w:rFonts w:ascii="Wingdings" w:hAnsi="Wingdings" w:hint="default"/>
      </w:rPr>
    </w:lvl>
    <w:lvl w:ilvl="3" w:tplc="57302D42">
      <w:start w:val="1"/>
      <w:numFmt w:val="bullet"/>
      <w:lvlText w:val=""/>
      <w:lvlJc w:val="left"/>
      <w:pPr>
        <w:ind w:left="2880" w:hanging="360"/>
      </w:pPr>
      <w:rPr>
        <w:rFonts w:ascii="Symbol" w:hAnsi="Symbol" w:hint="default"/>
      </w:rPr>
    </w:lvl>
    <w:lvl w:ilvl="4" w:tplc="8C226858">
      <w:start w:val="1"/>
      <w:numFmt w:val="bullet"/>
      <w:lvlText w:val="o"/>
      <w:lvlJc w:val="left"/>
      <w:pPr>
        <w:ind w:left="3600" w:hanging="360"/>
      </w:pPr>
      <w:rPr>
        <w:rFonts w:ascii="Courier New" w:hAnsi="Courier New" w:hint="default"/>
      </w:rPr>
    </w:lvl>
    <w:lvl w:ilvl="5" w:tplc="80D014CE">
      <w:start w:val="1"/>
      <w:numFmt w:val="bullet"/>
      <w:lvlText w:val=""/>
      <w:lvlJc w:val="left"/>
      <w:pPr>
        <w:ind w:left="4320" w:hanging="360"/>
      </w:pPr>
      <w:rPr>
        <w:rFonts w:ascii="Wingdings" w:hAnsi="Wingdings" w:hint="default"/>
      </w:rPr>
    </w:lvl>
    <w:lvl w:ilvl="6" w:tplc="71900C9E">
      <w:start w:val="1"/>
      <w:numFmt w:val="bullet"/>
      <w:lvlText w:val=""/>
      <w:lvlJc w:val="left"/>
      <w:pPr>
        <w:ind w:left="5040" w:hanging="360"/>
      </w:pPr>
      <w:rPr>
        <w:rFonts w:ascii="Symbol" w:hAnsi="Symbol" w:hint="default"/>
      </w:rPr>
    </w:lvl>
    <w:lvl w:ilvl="7" w:tplc="757CA216">
      <w:start w:val="1"/>
      <w:numFmt w:val="bullet"/>
      <w:lvlText w:val="o"/>
      <w:lvlJc w:val="left"/>
      <w:pPr>
        <w:ind w:left="5760" w:hanging="360"/>
      </w:pPr>
      <w:rPr>
        <w:rFonts w:ascii="Courier New" w:hAnsi="Courier New" w:hint="default"/>
      </w:rPr>
    </w:lvl>
    <w:lvl w:ilvl="8" w:tplc="C98E0540">
      <w:start w:val="1"/>
      <w:numFmt w:val="bullet"/>
      <w:lvlText w:val=""/>
      <w:lvlJc w:val="left"/>
      <w:pPr>
        <w:ind w:left="6480" w:hanging="360"/>
      </w:pPr>
      <w:rPr>
        <w:rFonts w:ascii="Wingdings" w:hAnsi="Wingdings" w:hint="default"/>
      </w:rPr>
    </w:lvl>
  </w:abstractNum>
  <w:abstractNum w:abstractNumId="9" w15:restartNumberingAfterBreak="0">
    <w:nsid w:val="45D5430E"/>
    <w:multiLevelType w:val="hybridMultilevel"/>
    <w:tmpl w:val="54BE6F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8A2B6B"/>
    <w:multiLevelType w:val="hybridMultilevel"/>
    <w:tmpl w:val="D96A796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340" w:hanging="36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69A08FE"/>
    <w:multiLevelType w:val="multilevel"/>
    <w:tmpl w:val="24BECFC6"/>
    <w:lvl w:ilvl="0">
      <w:start w:val="1"/>
      <w:numFmt w:val="decimal"/>
      <w:lvlRestart w:val="0"/>
      <w:pStyle w:val="MTGen2L1"/>
      <w:lvlText w:val="%1."/>
      <w:lvlJc w:val="left"/>
      <w:pPr>
        <w:tabs>
          <w:tab w:val="num" w:pos="720"/>
        </w:tabs>
        <w:ind w:left="0" w:firstLine="0"/>
      </w:pPr>
      <w:rPr>
        <w:b/>
        <w:caps/>
        <w:smallCaps w:val="0"/>
      </w:rPr>
    </w:lvl>
    <w:lvl w:ilvl="1">
      <w:start w:val="1"/>
      <w:numFmt w:val="decimal"/>
      <w:pStyle w:val="MTGen2L2"/>
      <w:lvlText w:val="%1.%2"/>
      <w:lvlJc w:val="left"/>
      <w:pPr>
        <w:tabs>
          <w:tab w:val="num" w:pos="720"/>
        </w:tabs>
        <w:ind w:left="0" w:firstLine="0"/>
      </w:pPr>
      <w:rPr>
        <w:b w:val="0"/>
        <w:caps/>
        <w:smallCaps w:val="0"/>
      </w:rPr>
    </w:lvl>
    <w:lvl w:ilvl="2">
      <w:start w:val="1"/>
      <w:numFmt w:val="lowerLetter"/>
      <w:pStyle w:val="MTGen2L3"/>
      <w:lvlText w:val="(%3)"/>
      <w:lvlJc w:val="left"/>
      <w:pPr>
        <w:tabs>
          <w:tab w:val="num" w:pos="1440"/>
        </w:tabs>
        <w:ind w:left="1440" w:hanging="720"/>
      </w:pPr>
    </w:lvl>
    <w:lvl w:ilvl="3">
      <w:start w:val="1"/>
      <w:numFmt w:val="lowerRoman"/>
      <w:pStyle w:val="MTGen2L4"/>
      <w:lvlText w:val="(%4)"/>
      <w:lvlJc w:val="right"/>
      <w:pPr>
        <w:tabs>
          <w:tab w:val="num" w:pos="2160"/>
        </w:tabs>
        <w:ind w:left="2160" w:hanging="432"/>
      </w:pPr>
    </w:lvl>
    <w:lvl w:ilvl="4">
      <w:start w:val="1"/>
      <w:numFmt w:val="upperLetter"/>
      <w:pStyle w:val="MTGen2L5"/>
      <w:lvlText w:val="(%5)"/>
      <w:lvlJc w:val="left"/>
      <w:pPr>
        <w:tabs>
          <w:tab w:val="num" w:pos="2880"/>
        </w:tabs>
        <w:ind w:left="2880" w:hanging="720"/>
      </w:pPr>
    </w:lvl>
    <w:lvl w:ilvl="5">
      <w:start w:val="1"/>
      <w:numFmt w:val="upperRoman"/>
      <w:pStyle w:val="MTGen2L6"/>
      <w:lvlText w:val="(%6)"/>
      <w:lvlJc w:val="right"/>
      <w:pPr>
        <w:tabs>
          <w:tab w:val="num" w:pos="3600"/>
        </w:tabs>
        <w:ind w:left="3600" w:hanging="432"/>
      </w:pPr>
    </w:lvl>
    <w:lvl w:ilvl="6">
      <w:start w:val="1"/>
      <w:numFmt w:val="decimal"/>
      <w:pStyle w:val="MTGen2L7"/>
      <w:lvlText w:val="%7)"/>
      <w:lvlJc w:val="left"/>
      <w:pPr>
        <w:tabs>
          <w:tab w:val="num" w:pos="4320"/>
        </w:tabs>
        <w:ind w:left="4320" w:hanging="720"/>
      </w:pPr>
    </w:lvl>
    <w:lvl w:ilvl="7">
      <w:start w:val="1"/>
      <w:numFmt w:val="lowerLetter"/>
      <w:pStyle w:val="MTGen2L8"/>
      <w:lvlText w:val="%8)"/>
      <w:lvlJc w:val="left"/>
      <w:pPr>
        <w:tabs>
          <w:tab w:val="num" w:pos="5040"/>
        </w:tabs>
        <w:ind w:left="5040" w:hanging="720"/>
      </w:pPr>
    </w:lvl>
    <w:lvl w:ilvl="8">
      <w:start w:val="1"/>
      <w:numFmt w:val="lowerRoman"/>
      <w:pStyle w:val="MTGen2L9"/>
      <w:lvlText w:val="%9)"/>
      <w:lvlJc w:val="right"/>
      <w:pPr>
        <w:tabs>
          <w:tab w:val="num" w:pos="5760"/>
        </w:tabs>
        <w:ind w:left="5760" w:hanging="432"/>
      </w:pPr>
    </w:lvl>
  </w:abstractNum>
  <w:abstractNum w:abstractNumId="12" w15:restartNumberingAfterBreak="0">
    <w:nsid w:val="6B1E1B7E"/>
    <w:multiLevelType w:val="hybridMultilevel"/>
    <w:tmpl w:val="09DEE2B0"/>
    <w:lvl w:ilvl="0" w:tplc="B0760F46">
      <w:start w:val="1"/>
      <w:numFmt w:val="lowerLetter"/>
      <w:lvlText w:val="%1."/>
      <w:lvlJc w:val="left"/>
      <w:pPr>
        <w:ind w:left="720" w:hanging="360"/>
      </w:pPr>
      <w:rPr>
        <w:rFonts w:ascii="Arial" w:hAnsi="Arial" w:cs="Arial" w:hint="default"/>
      </w:rPr>
    </w:lvl>
    <w:lvl w:ilvl="1" w:tplc="278C71EE">
      <w:start w:val="1"/>
      <w:numFmt w:val="bullet"/>
      <w:lvlText w:val="o"/>
      <w:lvlJc w:val="left"/>
      <w:pPr>
        <w:ind w:left="1440" w:hanging="360"/>
      </w:pPr>
      <w:rPr>
        <w:rFonts w:ascii="Courier New" w:hAnsi="Courier New" w:hint="default"/>
      </w:rPr>
    </w:lvl>
    <w:lvl w:ilvl="2" w:tplc="549AF7EE">
      <w:start w:val="1"/>
      <w:numFmt w:val="bullet"/>
      <w:lvlText w:val=""/>
      <w:lvlJc w:val="left"/>
      <w:pPr>
        <w:ind w:left="2160" w:hanging="360"/>
      </w:pPr>
      <w:rPr>
        <w:rFonts w:ascii="Wingdings" w:hAnsi="Wingdings" w:hint="default"/>
      </w:rPr>
    </w:lvl>
    <w:lvl w:ilvl="3" w:tplc="2CD099D8">
      <w:start w:val="1"/>
      <w:numFmt w:val="bullet"/>
      <w:lvlText w:val=""/>
      <w:lvlJc w:val="left"/>
      <w:pPr>
        <w:ind w:left="2880" w:hanging="360"/>
      </w:pPr>
      <w:rPr>
        <w:rFonts w:ascii="Symbol" w:hAnsi="Symbol" w:hint="default"/>
      </w:rPr>
    </w:lvl>
    <w:lvl w:ilvl="4" w:tplc="5DB69972">
      <w:start w:val="1"/>
      <w:numFmt w:val="bullet"/>
      <w:lvlText w:val="o"/>
      <w:lvlJc w:val="left"/>
      <w:pPr>
        <w:ind w:left="3600" w:hanging="360"/>
      </w:pPr>
      <w:rPr>
        <w:rFonts w:ascii="Courier New" w:hAnsi="Courier New" w:hint="default"/>
      </w:rPr>
    </w:lvl>
    <w:lvl w:ilvl="5" w:tplc="3118C970">
      <w:start w:val="1"/>
      <w:numFmt w:val="bullet"/>
      <w:lvlText w:val=""/>
      <w:lvlJc w:val="left"/>
      <w:pPr>
        <w:ind w:left="4320" w:hanging="360"/>
      </w:pPr>
      <w:rPr>
        <w:rFonts w:ascii="Wingdings" w:hAnsi="Wingdings" w:hint="default"/>
      </w:rPr>
    </w:lvl>
    <w:lvl w:ilvl="6" w:tplc="5406FDF6">
      <w:start w:val="1"/>
      <w:numFmt w:val="bullet"/>
      <w:lvlText w:val=""/>
      <w:lvlJc w:val="left"/>
      <w:pPr>
        <w:ind w:left="5040" w:hanging="360"/>
      </w:pPr>
      <w:rPr>
        <w:rFonts w:ascii="Symbol" w:hAnsi="Symbol" w:hint="default"/>
      </w:rPr>
    </w:lvl>
    <w:lvl w:ilvl="7" w:tplc="7BB40BD0">
      <w:start w:val="1"/>
      <w:numFmt w:val="bullet"/>
      <w:lvlText w:val="o"/>
      <w:lvlJc w:val="left"/>
      <w:pPr>
        <w:ind w:left="5760" w:hanging="360"/>
      </w:pPr>
      <w:rPr>
        <w:rFonts w:ascii="Courier New" w:hAnsi="Courier New" w:hint="default"/>
      </w:rPr>
    </w:lvl>
    <w:lvl w:ilvl="8" w:tplc="A65CC422">
      <w:start w:val="1"/>
      <w:numFmt w:val="bullet"/>
      <w:lvlText w:val=""/>
      <w:lvlJc w:val="left"/>
      <w:pPr>
        <w:ind w:left="6480" w:hanging="360"/>
      </w:pPr>
      <w:rPr>
        <w:rFonts w:ascii="Wingdings" w:hAnsi="Wingdings" w:hint="default"/>
      </w:rPr>
    </w:lvl>
  </w:abstractNum>
  <w:abstractNum w:abstractNumId="13" w15:restartNumberingAfterBreak="0">
    <w:nsid w:val="73DB6DBF"/>
    <w:multiLevelType w:val="hybridMultilevel"/>
    <w:tmpl w:val="B412AC62"/>
    <w:lvl w:ilvl="0" w:tplc="04090017">
      <w:start w:val="1"/>
      <w:numFmt w:val="lowerLetter"/>
      <w:lvlText w:val="%1)"/>
      <w:lvlJc w:val="left"/>
      <w:pPr>
        <w:ind w:left="720" w:hanging="360"/>
      </w:pPr>
      <w:rPr>
        <w:rFonts w:hint="default"/>
      </w:rPr>
    </w:lvl>
    <w:lvl w:ilvl="1" w:tplc="EC2E6394">
      <w:start w:val="1"/>
      <w:numFmt w:val="lowerRoman"/>
      <w:lvlText w:val="%2."/>
      <w:lvlJc w:val="left"/>
      <w:pPr>
        <w:ind w:left="1440" w:hanging="360"/>
      </w:pPr>
      <w:rPr>
        <w:rFonts w:ascii="Arial" w:hAnsi="Arial" w:cs="Arial" w:hint="default"/>
      </w:rPr>
    </w:lvl>
    <w:lvl w:ilvl="2" w:tplc="549AF7EE">
      <w:start w:val="1"/>
      <w:numFmt w:val="bullet"/>
      <w:lvlText w:val=""/>
      <w:lvlJc w:val="left"/>
      <w:pPr>
        <w:ind w:left="2160" w:hanging="360"/>
      </w:pPr>
      <w:rPr>
        <w:rFonts w:ascii="Wingdings" w:hAnsi="Wingdings" w:hint="default"/>
      </w:rPr>
    </w:lvl>
    <w:lvl w:ilvl="3" w:tplc="2CD099D8">
      <w:start w:val="1"/>
      <w:numFmt w:val="bullet"/>
      <w:lvlText w:val=""/>
      <w:lvlJc w:val="left"/>
      <w:pPr>
        <w:ind w:left="2880" w:hanging="360"/>
      </w:pPr>
      <w:rPr>
        <w:rFonts w:ascii="Symbol" w:hAnsi="Symbol" w:hint="default"/>
      </w:rPr>
    </w:lvl>
    <w:lvl w:ilvl="4" w:tplc="5DB69972">
      <w:start w:val="1"/>
      <w:numFmt w:val="bullet"/>
      <w:lvlText w:val="o"/>
      <w:lvlJc w:val="left"/>
      <w:pPr>
        <w:ind w:left="3600" w:hanging="360"/>
      </w:pPr>
      <w:rPr>
        <w:rFonts w:ascii="Courier New" w:hAnsi="Courier New" w:hint="default"/>
      </w:rPr>
    </w:lvl>
    <w:lvl w:ilvl="5" w:tplc="3118C970">
      <w:start w:val="1"/>
      <w:numFmt w:val="bullet"/>
      <w:lvlText w:val=""/>
      <w:lvlJc w:val="left"/>
      <w:pPr>
        <w:ind w:left="4320" w:hanging="360"/>
      </w:pPr>
      <w:rPr>
        <w:rFonts w:ascii="Wingdings" w:hAnsi="Wingdings" w:hint="default"/>
      </w:rPr>
    </w:lvl>
    <w:lvl w:ilvl="6" w:tplc="5406FDF6">
      <w:start w:val="1"/>
      <w:numFmt w:val="bullet"/>
      <w:lvlText w:val=""/>
      <w:lvlJc w:val="left"/>
      <w:pPr>
        <w:ind w:left="5040" w:hanging="360"/>
      </w:pPr>
      <w:rPr>
        <w:rFonts w:ascii="Symbol" w:hAnsi="Symbol" w:hint="default"/>
      </w:rPr>
    </w:lvl>
    <w:lvl w:ilvl="7" w:tplc="7BB40BD0">
      <w:start w:val="1"/>
      <w:numFmt w:val="bullet"/>
      <w:lvlText w:val="o"/>
      <w:lvlJc w:val="left"/>
      <w:pPr>
        <w:ind w:left="5760" w:hanging="360"/>
      </w:pPr>
      <w:rPr>
        <w:rFonts w:ascii="Courier New" w:hAnsi="Courier New" w:hint="default"/>
      </w:rPr>
    </w:lvl>
    <w:lvl w:ilvl="8" w:tplc="A65CC422">
      <w:start w:val="1"/>
      <w:numFmt w:val="bullet"/>
      <w:lvlText w:val=""/>
      <w:lvlJc w:val="left"/>
      <w:pPr>
        <w:ind w:left="6480" w:hanging="360"/>
      </w:pPr>
      <w:rPr>
        <w:rFonts w:ascii="Wingdings" w:hAnsi="Wingdings" w:hint="default"/>
      </w:rPr>
    </w:lvl>
  </w:abstractNum>
  <w:abstractNum w:abstractNumId="14" w15:restartNumberingAfterBreak="0">
    <w:nsid w:val="77D74EB1"/>
    <w:multiLevelType w:val="hybridMultilevel"/>
    <w:tmpl w:val="E4EE0284"/>
    <w:lvl w:ilvl="0" w:tplc="04090017">
      <w:start w:val="1"/>
      <w:numFmt w:val="lowerLetter"/>
      <w:lvlText w:val="%1)"/>
      <w:lvlJc w:val="left"/>
      <w:pPr>
        <w:ind w:left="720" w:hanging="360"/>
      </w:pPr>
      <w:rPr>
        <w:rFonts w:hint="default"/>
      </w:rPr>
    </w:lvl>
    <w:lvl w:ilvl="1" w:tplc="936640D6">
      <w:start w:val="1"/>
      <w:numFmt w:val="lowerRoman"/>
      <w:lvlText w:val="%2."/>
      <w:lvlJc w:val="left"/>
      <w:pPr>
        <w:ind w:left="1440" w:hanging="360"/>
      </w:pPr>
      <w:rPr>
        <w:rFonts w:ascii="Arial" w:hAnsi="Arial" w:cs="Arial" w:hint="default"/>
      </w:rPr>
    </w:lvl>
    <w:lvl w:ilvl="2" w:tplc="549AF7EE">
      <w:start w:val="1"/>
      <w:numFmt w:val="bullet"/>
      <w:lvlText w:val=""/>
      <w:lvlJc w:val="left"/>
      <w:pPr>
        <w:ind w:left="2160" w:hanging="360"/>
      </w:pPr>
      <w:rPr>
        <w:rFonts w:ascii="Wingdings" w:hAnsi="Wingdings" w:hint="default"/>
      </w:rPr>
    </w:lvl>
    <w:lvl w:ilvl="3" w:tplc="2CD099D8">
      <w:start w:val="1"/>
      <w:numFmt w:val="bullet"/>
      <w:lvlText w:val=""/>
      <w:lvlJc w:val="left"/>
      <w:pPr>
        <w:ind w:left="2880" w:hanging="360"/>
      </w:pPr>
      <w:rPr>
        <w:rFonts w:ascii="Symbol" w:hAnsi="Symbol" w:hint="default"/>
      </w:rPr>
    </w:lvl>
    <w:lvl w:ilvl="4" w:tplc="5DB69972">
      <w:start w:val="1"/>
      <w:numFmt w:val="bullet"/>
      <w:lvlText w:val="o"/>
      <w:lvlJc w:val="left"/>
      <w:pPr>
        <w:ind w:left="3600" w:hanging="360"/>
      </w:pPr>
      <w:rPr>
        <w:rFonts w:ascii="Courier New" w:hAnsi="Courier New" w:hint="default"/>
      </w:rPr>
    </w:lvl>
    <w:lvl w:ilvl="5" w:tplc="3118C970">
      <w:start w:val="1"/>
      <w:numFmt w:val="bullet"/>
      <w:lvlText w:val=""/>
      <w:lvlJc w:val="left"/>
      <w:pPr>
        <w:ind w:left="4320" w:hanging="360"/>
      </w:pPr>
      <w:rPr>
        <w:rFonts w:ascii="Wingdings" w:hAnsi="Wingdings" w:hint="default"/>
      </w:rPr>
    </w:lvl>
    <w:lvl w:ilvl="6" w:tplc="5406FDF6">
      <w:start w:val="1"/>
      <w:numFmt w:val="bullet"/>
      <w:lvlText w:val=""/>
      <w:lvlJc w:val="left"/>
      <w:pPr>
        <w:ind w:left="5040" w:hanging="360"/>
      </w:pPr>
      <w:rPr>
        <w:rFonts w:ascii="Symbol" w:hAnsi="Symbol" w:hint="default"/>
      </w:rPr>
    </w:lvl>
    <w:lvl w:ilvl="7" w:tplc="7BB40BD0">
      <w:start w:val="1"/>
      <w:numFmt w:val="bullet"/>
      <w:lvlText w:val="o"/>
      <w:lvlJc w:val="left"/>
      <w:pPr>
        <w:ind w:left="5760" w:hanging="360"/>
      </w:pPr>
      <w:rPr>
        <w:rFonts w:ascii="Courier New" w:hAnsi="Courier New" w:hint="default"/>
      </w:rPr>
    </w:lvl>
    <w:lvl w:ilvl="8" w:tplc="A65CC422">
      <w:start w:val="1"/>
      <w:numFmt w:val="bullet"/>
      <w:lvlText w:val=""/>
      <w:lvlJc w:val="left"/>
      <w:pPr>
        <w:ind w:left="6480" w:hanging="360"/>
      </w:pPr>
      <w:rPr>
        <w:rFonts w:ascii="Wingdings" w:hAnsi="Wingdings" w:hint="default"/>
      </w:rPr>
    </w:lvl>
  </w:abstractNum>
  <w:abstractNum w:abstractNumId="15" w15:restartNumberingAfterBreak="0">
    <w:nsid w:val="7C1C0D0A"/>
    <w:multiLevelType w:val="hybridMultilevel"/>
    <w:tmpl w:val="AD5AEB30"/>
    <w:lvl w:ilvl="0" w:tplc="B0760F46">
      <w:start w:val="1"/>
      <w:numFmt w:val="lowerLetter"/>
      <w:lvlText w:val="%1."/>
      <w:lvlJc w:val="left"/>
      <w:pPr>
        <w:ind w:left="940" w:hanging="360"/>
      </w:pPr>
      <w:rPr>
        <w:rFonts w:ascii="Arial" w:hAnsi="Arial" w:cs="Arial"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6" w15:restartNumberingAfterBreak="0">
    <w:nsid w:val="7D0A4E33"/>
    <w:multiLevelType w:val="hybridMultilevel"/>
    <w:tmpl w:val="5B38DEC6"/>
    <w:lvl w:ilvl="0" w:tplc="B0760F46">
      <w:start w:val="1"/>
      <w:numFmt w:val="lowerLetter"/>
      <w:lvlText w:val="%1."/>
      <w:lvlJc w:val="left"/>
      <w:pPr>
        <w:ind w:left="940" w:hanging="360"/>
      </w:pPr>
      <w:rPr>
        <w:rFonts w:ascii="Arial" w:hAnsi="Arial" w:cs="Arial"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num w:numId="1">
    <w:abstractNumId w:val="7"/>
  </w:num>
  <w:num w:numId="2">
    <w:abstractNumId w:val="11"/>
  </w:num>
  <w:num w:numId="3">
    <w:abstractNumId w:val="0"/>
  </w:num>
  <w:num w:numId="4">
    <w:abstractNumId w:val="8"/>
  </w:num>
  <w:num w:numId="5">
    <w:abstractNumId w:val="14"/>
  </w:num>
  <w:num w:numId="6">
    <w:abstractNumId w:val="13"/>
  </w:num>
  <w:num w:numId="7">
    <w:abstractNumId w:val="4"/>
  </w:num>
  <w:num w:numId="8">
    <w:abstractNumId w:val="3"/>
  </w:num>
  <w:num w:numId="9">
    <w:abstractNumId w:val="9"/>
  </w:num>
  <w:num w:numId="10">
    <w:abstractNumId w:val="12"/>
  </w:num>
  <w:num w:numId="11">
    <w:abstractNumId w:val="2"/>
  </w:num>
  <w:num w:numId="12">
    <w:abstractNumId w:val="6"/>
  </w:num>
  <w:num w:numId="13">
    <w:abstractNumId w:val="5"/>
  </w:num>
  <w:num w:numId="14">
    <w:abstractNumId w:val="16"/>
  </w:num>
  <w:num w:numId="15">
    <w:abstractNumId w:val="15"/>
  </w:num>
  <w:num w:numId="1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925"/>
    <w:rsid w:val="000066E5"/>
    <w:rsid w:val="0000760E"/>
    <w:rsid w:val="00014044"/>
    <w:rsid w:val="0003781C"/>
    <w:rsid w:val="000411F3"/>
    <w:rsid w:val="0004287D"/>
    <w:rsid w:val="00050190"/>
    <w:rsid w:val="00054A1E"/>
    <w:rsid w:val="0005551E"/>
    <w:rsid w:val="000609A5"/>
    <w:rsid w:val="00077AF7"/>
    <w:rsid w:val="000B2014"/>
    <w:rsid w:val="000B3715"/>
    <w:rsid w:val="000C08EE"/>
    <w:rsid w:val="000C3FD5"/>
    <w:rsid w:val="000E6B09"/>
    <w:rsid w:val="000F1473"/>
    <w:rsid w:val="000F62ED"/>
    <w:rsid w:val="00101A31"/>
    <w:rsid w:val="001035BA"/>
    <w:rsid w:val="00112820"/>
    <w:rsid w:val="00114CB8"/>
    <w:rsid w:val="00122831"/>
    <w:rsid w:val="00122D92"/>
    <w:rsid w:val="00132A0F"/>
    <w:rsid w:val="0016373F"/>
    <w:rsid w:val="00163887"/>
    <w:rsid w:val="00193F85"/>
    <w:rsid w:val="001D3990"/>
    <w:rsid w:val="001E7CEB"/>
    <w:rsid w:val="00220BF6"/>
    <w:rsid w:val="002342FA"/>
    <w:rsid w:val="002423D8"/>
    <w:rsid w:val="00250FF7"/>
    <w:rsid w:val="00252B4F"/>
    <w:rsid w:val="0029196F"/>
    <w:rsid w:val="002D17CE"/>
    <w:rsid w:val="002D3247"/>
    <w:rsid w:val="0032410A"/>
    <w:rsid w:val="00332B88"/>
    <w:rsid w:val="0033736E"/>
    <w:rsid w:val="00341942"/>
    <w:rsid w:val="00351158"/>
    <w:rsid w:val="003516E1"/>
    <w:rsid w:val="003734BD"/>
    <w:rsid w:val="0038081C"/>
    <w:rsid w:val="00387A41"/>
    <w:rsid w:val="0039437E"/>
    <w:rsid w:val="003A0975"/>
    <w:rsid w:val="003A75CB"/>
    <w:rsid w:val="003C6F89"/>
    <w:rsid w:val="003D7D14"/>
    <w:rsid w:val="003F2BE5"/>
    <w:rsid w:val="0041440D"/>
    <w:rsid w:val="004163B2"/>
    <w:rsid w:val="00423759"/>
    <w:rsid w:val="004306FA"/>
    <w:rsid w:val="00433366"/>
    <w:rsid w:val="004B186F"/>
    <w:rsid w:val="004C0F57"/>
    <w:rsid w:val="004C1F28"/>
    <w:rsid w:val="004C3F4A"/>
    <w:rsid w:val="004C4AB4"/>
    <w:rsid w:val="004E24A4"/>
    <w:rsid w:val="004F4CA0"/>
    <w:rsid w:val="005024F8"/>
    <w:rsid w:val="0050508B"/>
    <w:rsid w:val="0051131A"/>
    <w:rsid w:val="00513B54"/>
    <w:rsid w:val="00520B70"/>
    <w:rsid w:val="00521CB9"/>
    <w:rsid w:val="00537429"/>
    <w:rsid w:val="0056026F"/>
    <w:rsid w:val="0056210D"/>
    <w:rsid w:val="00565AAF"/>
    <w:rsid w:val="00567052"/>
    <w:rsid w:val="005836B4"/>
    <w:rsid w:val="00594832"/>
    <w:rsid w:val="005961D0"/>
    <w:rsid w:val="005B3C84"/>
    <w:rsid w:val="005C5CB9"/>
    <w:rsid w:val="005F56EA"/>
    <w:rsid w:val="006279BC"/>
    <w:rsid w:val="006356E6"/>
    <w:rsid w:val="0066553B"/>
    <w:rsid w:val="006A22A5"/>
    <w:rsid w:val="006B0CE3"/>
    <w:rsid w:val="006B6499"/>
    <w:rsid w:val="006D3C36"/>
    <w:rsid w:val="006E14A9"/>
    <w:rsid w:val="006E3100"/>
    <w:rsid w:val="0070799E"/>
    <w:rsid w:val="00722E9F"/>
    <w:rsid w:val="00725CF7"/>
    <w:rsid w:val="00730F00"/>
    <w:rsid w:val="007337FD"/>
    <w:rsid w:val="00744A33"/>
    <w:rsid w:val="0075369F"/>
    <w:rsid w:val="00762AB6"/>
    <w:rsid w:val="00770812"/>
    <w:rsid w:val="00771BF8"/>
    <w:rsid w:val="00774472"/>
    <w:rsid w:val="00780134"/>
    <w:rsid w:val="00791B2D"/>
    <w:rsid w:val="007979AD"/>
    <w:rsid w:val="007A7601"/>
    <w:rsid w:val="007C278C"/>
    <w:rsid w:val="007C3F27"/>
    <w:rsid w:val="007D418E"/>
    <w:rsid w:val="007F648B"/>
    <w:rsid w:val="0081289B"/>
    <w:rsid w:val="0083214A"/>
    <w:rsid w:val="008443F5"/>
    <w:rsid w:val="008570A8"/>
    <w:rsid w:val="0086468F"/>
    <w:rsid w:val="00870049"/>
    <w:rsid w:val="008706FA"/>
    <w:rsid w:val="008945D1"/>
    <w:rsid w:val="008B6871"/>
    <w:rsid w:val="008C0849"/>
    <w:rsid w:val="008C33A8"/>
    <w:rsid w:val="008D5F35"/>
    <w:rsid w:val="008E34AC"/>
    <w:rsid w:val="008E49EB"/>
    <w:rsid w:val="008F48F5"/>
    <w:rsid w:val="00953803"/>
    <w:rsid w:val="00957864"/>
    <w:rsid w:val="00957A44"/>
    <w:rsid w:val="00960E50"/>
    <w:rsid w:val="00964263"/>
    <w:rsid w:val="00972C33"/>
    <w:rsid w:val="009855BA"/>
    <w:rsid w:val="00996762"/>
    <w:rsid w:val="009B206E"/>
    <w:rsid w:val="009C2BD7"/>
    <w:rsid w:val="009C2E6C"/>
    <w:rsid w:val="009C5C21"/>
    <w:rsid w:val="009C649C"/>
    <w:rsid w:val="009F65E7"/>
    <w:rsid w:val="00A215DC"/>
    <w:rsid w:val="00A27E2D"/>
    <w:rsid w:val="00A306CE"/>
    <w:rsid w:val="00A407C7"/>
    <w:rsid w:val="00A45295"/>
    <w:rsid w:val="00A46F64"/>
    <w:rsid w:val="00A64433"/>
    <w:rsid w:val="00A6710B"/>
    <w:rsid w:val="00A70FB5"/>
    <w:rsid w:val="00A71047"/>
    <w:rsid w:val="00A74908"/>
    <w:rsid w:val="00A9113C"/>
    <w:rsid w:val="00AC2029"/>
    <w:rsid w:val="00AC5277"/>
    <w:rsid w:val="00AC6E37"/>
    <w:rsid w:val="00AD235A"/>
    <w:rsid w:val="00AD478F"/>
    <w:rsid w:val="00B16A50"/>
    <w:rsid w:val="00B21B22"/>
    <w:rsid w:val="00B36177"/>
    <w:rsid w:val="00B40B73"/>
    <w:rsid w:val="00B60649"/>
    <w:rsid w:val="00B64532"/>
    <w:rsid w:val="00B7560B"/>
    <w:rsid w:val="00BB7456"/>
    <w:rsid w:val="00BC06EC"/>
    <w:rsid w:val="00BD065F"/>
    <w:rsid w:val="00BD45DC"/>
    <w:rsid w:val="00BD5205"/>
    <w:rsid w:val="00BE1925"/>
    <w:rsid w:val="00BE2397"/>
    <w:rsid w:val="00BE5DC6"/>
    <w:rsid w:val="00BE5E00"/>
    <w:rsid w:val="00C05C0E"/>
    <w:rsid w:val="00C27A1A"/>
    <w:rsid w:val="00C52031"/>
    <w:rsid w:val="00C60C45"/>
    <w:rsid w:val="00C678E6"/>
    <w:rsid w:val="00C8251B"/>
    <w:rsid w:val="00C94FDE"/>
    <w:rsid w:val="00CB22D4"/>
    <w:rsid w:val="00CC00DF"/>
    <w:rsid w:val="00CC20ED"/>
    <w:rsid w:val="00CE2602"/>
    <w:rsid w:val="00CE3369"/>
    <w:rsid w:val="00CF1033"/>
    <w:rsid w:val="00CF1A9D"/>
    <w:rsid w:val="00CF5D3B"/>
    <w:rsid w:val="00D06DD5"/>
    <w:rsid w:val="00D10A7E"/>
    <w:rsid w:val="00D1115E"/>
    <w:rsid w:val="00D24136"/>
    <w:rsid w:val="00D24C10"/>
    <w:rsid w:val="00D24FD3"/>
    <w:rsid w:val="00D315E8"/>
    <w:rsid w:val="00D521D6"/>
    <w:rsid w:val="00D7715D"/>
    <w:rsid w:val="00D8031B"/>
    <w:rsid w:val="00D9618D"/>
    <w:rsid w:val="00DA310D"/>
    <w:rsid w:val="00DC0F2B"/>
    <w:rsid w:val="00DC3D89"/>
    <w:rsid w:val="00DC6FA5"/>
    <w:rsid w:val="00DF5AA4"/>
    <w:rsid w:val="00DF7868"/>
    <w:rsid w:val="00E428AE"/>
    <w:rsid w:val="00E4548F"/>
    <w:rsid w:val="00E55845"/>
    <w:rsid w:val="00E6311B"/>
    <w:rsid w:val="00E73566"/>
    <w:rsid w:val="00E738C0"/>
    <w:rsid w:val="00E748A5"/>
    <w:rsid w:val="00E77112"/>
    <w:rsid w:val="00E84B88"/>
    <w:rsid w:val="00E86D59"/>
    <w:rsid w:val="00E87476"/>
    <w:rsid w:val="00E95266"/>
    <w:rsid w:val="00E96DF7"/>
    <w:rsid w:val="00EA0E84"/>
    <w:rsid w:val="00EB1FB1"/>
    <w:rsid w:val="00EE535E"/>
    <w:rsid w:val="00EF6625"/>
    <w:rsid w:val="00F0218F"/>
    <w:rsid w:val="00F100EC"/>
    <w:rsid w:val="00F3087E"/>
    <w:rsid w:val="00F3174F"/>
    <w:rsid w:val="00F52837"/>
    <w:rsid w:val="00F85E37"/>
    <w:rsid w:val="00F87D1E"/>
    <w:rsid w:val="00FB6AC6"/>
    <w:rsid w:val="1516B790"/>
    <w:rsid w:val="562942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C5096"/>
  <w15:docId w15:val="{875142FB-B1AA-433B-A92D-44FD26D97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3566"/>
    <w:pPr>
      <w:spacing w:after="24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C6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E73566"/>
    <w:pPr>
      <w:keepNext/>
      <w:keepLines/>
      <w:jc w:val="left"/>
      <w:outlineLvl w:val="1"/>
    </w:pPr>
    <w:rPr>
      <w:rFonts w:cs="Arial"/>
      <w:b/>
      <w:bCs/>
      <w:i/>
      <w:iCs/>
      <w:szCs w:val="28"/>
    </w:rPr>
  </w:style>
  <w:style w:type="paragraph" w:styleId="Heading3">
    <w:name w:val="heading 3"/>
    <w:basedOn w:val="Normal"/>
    <w:next w:val="Normal"/>
    <w:link w:val="Heading3Char"/>
    <w:uiPriority w:val="9"/>
    <w:semiHidden/>
    <w:unhideWhenUsed/>
    <w:qFormat/>
    <w:rsid w:val="00E84B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049"/>
    <w:pPr>
      <w:ind w:left="720"/>
      <w:contextualSpacing/>
    </w:pPr>
  </w:style>
  <w:style w:type="table" w:styleId="TableGrid">
    <w:name w:val="Table Grid"/>
    <w:basedOn w:val="TableNormal"/>
    <w:uiPriority w:val="59"/>
    <w:rsid w:val="00077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3B54"/>
    <w:pPr>
      <w:tabs>
        <w:tab w:val="center" w:pos="4680"/>
        <w:tab w:val="right" w:pos="9360"/>
      </w:tabs>
      <w:spacing w:after="0"/>
    </w:pPr>
  </w:style>
  <w:style w:type="character" w:customStyle="1" w:styleId="HeaderChar">
    <w:name w:val="Header Char"/>
    <w:basedOn w:val="DefaultParagraphFont"/>
    <w:link w:val="Header"/>
    <w:uiPriority w:val="99"/>
    <w:rsid w:val="00513B54"/>
  </w:style>
  <w:style w:type="paragraph" w:styleId="Footer">
    <w:name w:val="footer"/>
    <w:basedOn w:val="Normal"/>
    <w:link w:val="FooterChar"/>
    <w:uiPriority w:val="99"/>
    <w:unhideWhenUsed/>
    <w:rsid w:val="00513B54"/>
    <w:pPr>
      <w:tabs>
        <w:tab w:val="center" w:pos="4680"/>
        <w:tab w:val="right" w:pos="9360"/>
      </w:tabs>
      <w:spacing w:after="0"/>
    </w:pPr>
  </w:style>
  <w:style w:type="character" w:customStyle="1" w:styleId="FooterChar">
    <w:name w:val="Footer Char"/>
    <w:basedOn w:val="DefaultParagraphFont"/>
    <w:link w:val="Footer"/>
    <w:uiPriority w:val="99"/>
    <w:rsid w:val="00513B54"/>
  </w:style>
  <w:style w:type="paragraph" w:styleId="BalloonText">
    <w:name w:val="Balloon Text"/>
    <w:basedOn w:val="Normal"/>
    <w:link w:val="BalloonTextChar"/>
    <w:uiPriority w:val="99"/>
    <w:semiHidden/>
    <w:unhideWhenUsed/>
    <w:rsid w:val="00513B5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B54"/>
    <w:rPr>
      <w:rFonts w:ascii="Tahoma" w:hAnsi="Tahoma" w:cs="Tahoma"/>
      <w:sz w:val="16"/>
      <w:szCs w:val="16"/>
    </w:rPr>
  </w:style>
  <w:style w:type="paragraph" w:customStyle="1" w:styleId="VolumeandIssue">
    <w:name w:val="Volume and Issue"/>
    <w:basedOn w:val="Normal"/>
    <w:rsid w:val="00513B54"/>
    <w:pPr>
      <w:spacing w:after="0" w:line="240" w:lineRule="atLeast"/>
    </w:pPr>
    <w:rPr>
      <w:rFonts w:ascii="Trebuchet MS" w:hAnsi="Trebuchet MS"/>
      <w:b/>
      <w:color w:val="FF6600"/>
      <w:spacing w:val="20"/>
      <w:sz w:val="16"/>
      <w:szCs w:val="16"/>
      <w:lang w:val="en-US"/>
    </w:rPr>
  </w:style>
  <w:style w:type="paragraph" w:customStyle="1" w:styleId="Default">
    <w:name w:val="Default"/>
    <w:rsid w:val="00D24C10"/>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3F2BE5"/>
    <w:pPr>
      <w:widowControl w:val="0"/>
      <w:spacing w:after="0" w:line="240" w:lineRule="auto"/>
      <w:ind w:left="1040" w:hanging="340"/>
    </w:pPr>
    <w:rPr>
      <w:rFonts w:ascii="Arial" w:eastAsia="Times New Roman" w:hAnsi="Arial" w:cs="Times New Roman"/>
      <w:snapToGrid w:val="0"/>
      <w:szCs w:val="20"/>
      <w:lang w:val="uk-UA"/>
    </w:rPr>
  </w:style>
  <w:style w:type="paragraph" w:styleId="NormalWeb">
    <w:name w:val="Normal (Web)"/>
    <w:basedOn w:val="Normal"/>
    <w:uiPriority w:val="99"/>
    <w:unhideWhenUsed/>
    <w:rsid w:val="005B3C84"/>
    <w:pPr>
      <w:spacing w:before="100" w:beforeAutospacing="1" w:after="100" w:afterAutospacing="1"/>
    </w:pPr>
    <w:rPr>
      <w:lang w:eastAsia="en-CA"/>
    </w:rPr>
  </w:style>
  <w:style w:type="character" w:customStyle="1" w:styleId="Heading2Char">
    <w:name w:val="Heading 2 Char"/>
    <w:basedOn w:val="DefaultParagraphFont"/>
    <w:link w:val="Heading2"/>
    <w:rsid w:val="00E73566"/>
    <w:rPr>
      <w:rFonts w:ascii="Times New Roman" w:eastAsia="Times New Roman" w:hAnsi="Times New Roman" w:cs="Arial"/>
      <w:b/>
      <w:bCs/>
      <w:i/>
      <w:iCs/>
      <w:sz w:val="24"/>
      <w:szCs w:val="28"/>
    </w:rPr>
  </w:style>
  <w:style w:type="paragraph" w:customStyle="1" w:styleId="MTBlock">
    <w:name w:val="MTBlock"/>
    <w:aliases w:val="B"/>
    <w:basedOn w:val="Normal"/>
    <w:rsid w:val="00E73566"/>
    <w:pPr>
      <w:ind w:left="720" w:right="720"/>
    </w:pPr>
    <w:rPr>
      <w:szCs w:val="20"/>
    </w:rPr>
  </w:style>
  <w:style w:type="paragraph" w:customStyle="1" w:styleId="MTIndent1">
    <w:name w:val="MTIndent1"/>
    <w:aliases w:val="I1"/>
    <w:basedOn w:val="Normal"/>
    <w:rsid w:val="00E73566"/>
    <w:pPr>
      <w:ind w:left="720"/>
    </w:pPr>
    <w:rPr>
      <w:szCs w:val="20"/>
    </w:rPr>
  </w:style>
  <w:style w:type="paragraph" w:customStyle="1" w:styleId="MTLeft">
    <w:name w:val="MTLeft"/>
    <w:aliases w:val="L"/>
    <w:basedOn w:val="Normal"/>
    <w:rsid w:val="00E73566"/>
    <w:pPr>
      <w:jc w:val="left"/>
    </w:pPr>
    <w:rPr>
      <w:szCs w:val="20"/>
    </w:rPr>
  </w:style>
  <w:style w:type="paragraph" w:customStyle="1" w:styleId="MTTab1">
    <w:name w:val="MTTab1"/>
    <w:aliases w:val="T1"/>
    <w:basedOn w:val="Normal"/>
    <w:rsid w:val="00E73566"/>
    <w:pPr>
      <w:ind w:firstLine="720"/>
    </w:pPr>
    <w:rPr>
      <w:szCs w:val="20"/>
    </w:rPr>
  </w:style>
  <w:style w:type="paragraph" w:customStyle="1" w:styleId="MTTitle">
    <w:name w:val="MTTitle"/>
    <w:aliases w:val="T"/>
    <w:basedOn w:val="Normal"/>
    <w:next w:val="Normal"/>
    <w:rsid w:val="00E73566"/>
    <w:pPr>
      <w:jc w:val="center"/>
    </w:pPr>
    <w:rPr>
      <w:b/>
      <w:caps/>
    </w:rPr>
  </w:style>
  <w:style w:type="character" w:customStyle="1" w:styleId="Prompt">
    <w:name w:val="Prompt"/>
    <w:aliases w:val="PR"/>
    <w:rsid w:val="00E73566"/>
    <w:rPr>
      <w:color w:val="auto"/>
    </w:rPr>
  </w:style>
  <w:style w:type="paragraph" w:customStyle="1" w:styleId="MTArt2L1">
    <w:name w:val="MTArt2 L1"/>
    <w:aliases w:val="A1"/>
    <w:basedOn w:val="Normal"/>
    <w:next w:val="MTArt2L2"/>
    <w:rsid w:val="00E73566"/>
    <w:pPr>
      <w:keepNext/>
      <w:keepLines/>
      <w:numPr>
        <w:numId w:val="1"/>
      </w:numPr>
      <w:spacing w:before="120"/>
      <w:jc w:val="center"/>
      <w:outlineLvl w:val="0"/>
    </w:pPr>
    <w:rPr>
      <w:b/>
      <w:caps/>
      <w:noProof/>
    </w:rPr>
  </w:style>
  <w:style w:type="paragraph" w:customStyle="1" w:styleId="MTArt2L2">
    <w:name w:val="MTArt2 L2"/>
    <w:aliases w:val="A2"/>
    <w:basedOn w:val="Normal"/>
    <w:next w:val="Normal"/>
    <w:rsid w:val="00E73566"/>
    <w:pPr>
      <w:keepNext/>
      <w:keepLines/>
      <w:numPr>
        <w:ilvl w:val="1"/>
        <w:numId w:val="1"/>
      </w:numPr>
      <w:outlineLvl w:val="1"/>
    </w:pPr>
    <w:rPr>
      <w:b/>
      <w:noProof/>
    </w:rPr>
  </w:style>
  <w:style w:type="paragraph" w:customStyle="1" w:styleId="MTArt2L3">
    <w:name w:val="MTArt2 L3"/>
    <w:aliases w:val="A3"/>
    <w:basedOn w:val="Normal"/>
    <w:rsid w:val="00E73566"/>
    <w:pPr>
      <w:numPr>
        <w:ilvl w:val="2"/>
        <w:numId w:val="1"/>
      </w:numPr>
      <w:outlineLvl w:val="2"/>
    </w:pPr>
    <w:rPr>
      <w:noProof/>
    </w:rPr>
  </w:style>
  <w:style w:type="paragraph" w:customStyle="1" w:styleId="MTArt2L4">
    <w:name w:val="MTArt2 L4"/>
    <w:aliases w:val="A4"/>
    <w:basedOn w:val="Normal"/>
    <w:rsid w:val="00E73566"/>
    <w:pPr>
      <w:numPr>
        <w:ilvl w:val="3"/>
        <w:numId w:val="1"/>
      </w:numPr>
      <w:outlineLvl w:val="3"/>
    </w:pPr>
    <w:rPr>
      <w:noProof/>
    </w:rPr>
  </w:style>
  <w:style w:type="paragraph" w:customStyle="1" w:styleId="MTArt2L5">
    <w:name w:val="MTArt2 L5"/>
    <w:aliases w:val="A5"/>
    <w:basedOn w:val="Normal"/>
    <w:rsid w:val="00E73566"/>
    <w:pPr>
      <w:numPr>
        <w:ilvl w:val="4"/>
        <w:numId w:val="1"/>
      </w:numPr>
    </w:pPr>
    <w:rPr>
      <w:noProof/>
    </w:rPr>
  </w:style>
  <w:style w:type="paragraph" w:customStyle="1" w:styleId="MTArt2L6">
    <w:name w:val="MTArt2 L6"/>
    <w:aliases w:val="A6"/>
    <w:basedOn w:val="Normal"/>
    <w:rsid w:val="00E73566"/>
    <w:pPr>
      <w:numPr>
        <w:ilvl w:val="5"/>
        <w:numId w:val="1"/>
      </w:numPr>
    </w:pPr>
    <w:rPr>
      <w:noProof/>
    </w:rPr>
  </w:style>
  <w:style w:type="paragraph" w:customStyle="1" w:styleId="MTArt2L7">
    <w:name w:val="MTArt2 L7"/>
    <w:aliases w:val="A7"/>
    <w:basedOn w:val="Normal"/>
    <w:rsid w:val="00E73566"/>
    <w:pPr>
      <w:numPr>
        <w:ilvl w:val="6"/>
        <w:numId w:val="1"/>
      </w:numPr>
    </w:pPr>
    <w:rPr>
      <w:noProof/>
    </w:rPr>
  </w:style>
  <w:style w:type="paragraph" w:customStyle="1" w:styleId="MTArt2L8">
    <w:name w:val="MTArt2 L8"/>
    <w:aliases w:val="A8"/>
    <w:basedOn w:val="Normal"/>
    <w:rsid w:val="00E73566"/>
    <w:pPr>
      <w:numPr>
        <w:ilvl w:val="7"/>
        <w:numId w:val="1"/>
      </w:numPr>
    </w:pPr>
    <w:rPr>
      <w:noProof/>
    </w:rPr>
  </w:style>
  <w:style w:type="paragraph" w:customStyle="1" w:styleId="MTArt2L9">
    <w:name w:val="MTArt2 L9"/>
    <w:aliases w:val="A9"/>
    <w:basedOn w:val="Normal"/>
    <w:rsid w:val="00E73566"/>
    <w:pPr>
      <w:numPr>
        <w:ilvl w:val="8"/>
        <w:numId w:val="1"/>
      </w:numPr>
    </w:pPr>
    <w:rPr>
      <w:noProof/>
    </w:rPr>
  </w:style>
  <w:style w:type="character" w:customStyle="1" w:styleId="CHRbold">
    <w:name w:val="CHRbold"/>
    <w:rsid w:val="00E73566"/>
    <w:rPr>
      <w:b/>
    </w:rPr>
  </w:style>
  <w:style w:type="paragraph" w:customStyle="1" w:styleId="SigningLine">
    <w:name w:val="SigningLine"/>
    <w:basedOn w:val="Normal"/>
    <w:rsid w:val="00E73566"/>
    <w:pPr>
      <w:spacing w:before="40" w:after="40"/>
    </w:pPr>
  </w:style>
  <w:style w:type="paragraph" w:customStyle="1" w:styleId="MTGen2L1">
    <w:name w:val="MTGen2 L1"/>
    <w:aliases w:val="F1"/>
    <w:basedOn w:val="Normal"/>
    <w:next w:val="MTGen2L2"/>
    <w:rsid w:val="00E73566"/>
    <w:pPr>
      <w:keepNext/>
      <w:keepLines/>
      <w:numPr>
        <w:numId w:val="2"/>
      </w:numPr>
      <w:spacing w:before="120"/>
      <w:outlineLvl w:val="0"/>
    </w:pPr>
    <w:rPr>
      <w:b/>
      <w:caps/>
    </w:rPr>
  </w:style>
  <w:style w:type="paragraph" w:customStyle="1" w:styleId="MTGen2L2">
    <w:name w:val="MTGen2 L2"/>
    <w:aliases w:val="F2"/>
    <w:basedOn w:val="Normal"/>
    <w:next w:val="Normal"/>
    <w:rsid w:val="00E73566"/>
    <w:pPr>
      <w:numPr>
        <w:ilvl w:val="1"/>
        <w:numId w:val="2"/>
      </w:numPr>
      <w:outlineLvl w:val="1"/>
    </w:pPr>
  </w:style>
  <w:style w:type="paragraph" w:customStyle="1" w:styleId="MTGen2L3">
    <w:name w:val="MTGen2 L3"/>
    <w:aliases w:val="F3"/>
    <w:basedOn w:val="Normal"/>
    <w:rsid w:val="00E73566"/>
    <w:pPr>
      <w:numPr>
        <w:ilvl w:val="2"/>
        <w:numId w:val="2"/>
      </w:numPr>
      <w:outlineLvl w:val="2"/>
    </w:pPr>
  </w:style>
  <w:style w:type="paragraph" w:customStyle="1" w:styleId="MTGen2L4">
    <w:name w:val="MTGen2 L4"/>
    <w:aliases w:val="F4"/>
    <w:basedOn w:val="Normal"/>
    <w:rsid w:val="00E73566"/>
    <w:pPr>
      <w:numPr>
        <w:ilvl w:val="3"/>
        <w:numId w:val="2"/>
      </w:numPr>
      <w:outlineLvl w:val="3"/>
    </w:pPr>
  </w:style>
  <w:style w:type="paragraph" w:customStyle="1" w:styleId="MTGen2L5">
    <w:name w:val="MTGen2 L5"/>
    <w:aliases w:val="F5"/>
    <w:basedOn w:val="Normal"/>
    <w:rsid w:val="00E73566"/>
    <w:pPr>
      <w:numPr>
        <w:ilvl w:val="4"/>
        <w:numId w:val="2"/>
      </w:numPr>
    </w:pPr>
  </w:style>
  <w:style w:type="paragraph" w:customStyle="1" w:styleId="MTGen2L6">
    <w:name w:val="MTGen2 L6"/>
    <w:aliases w:val="F6"/>
    <w:basedOn w:val="Normal"/>
    <w:rsid w:val="00E73566"/>
    <w:pPr>
      <w:numPr>
        <w:ilvl w:val="5"/>
        <w:numId w:val="2"/>
      </w:numPr>
    </w:pPr>
  </w:style>
  <w:style w:type="paragraph" w:customStyle="1" w:styleId="MTGen2L7">
    <w:name w:val="MTGen2 L7"/>
    <w:aliases w:val="F7"/>
    <w:basedOn w:val="Normal"/>
    <w:rsid w:val="00E73566"/>
    <w:pPr>
      <w:numPr>
        <w:ilvl w:val="6"/>
        <w:numId w:val="2"/>
      </w:numPr>
    </w:pPr>
  </w:style>
  <w:style w:type="paragraph" w:customStyle="1" w:styleId="MTGen2L8">
    <w:name w:val="MTGen2 L8"/>
    <w:aliases w:val="F8"/>
    <w:basedOn w:val="Normal"/>
    <w:rsid w:val="00E73566"/>
    <w:pPr>
      <w:numPr>
        <w:ilvl w:val="7"/>
        <w:numId w:val="2"/>
      </w:numPr>
    </w:pPr>
  </w:style>
  <w:style w:type="paragraph" w:customStyle="1" w:styleId="MTGen2L9">
    <w:name w:val="MTGen2 L9"/>
    <w:aliases w:val="F9"/>
    <w:basedOn w:val="Normal"/>
    <w:rsid w:val="00E73566"/>
    <w:pPr>
      <w:numPr>
        <w:ilvl w:val="8"/>
        <w:numId w:val="2"/>
      </w:numPr>
    </w:pPr>
  </w:style>
  <w:style w:type="paragraph" w:styleId="BodyText">
    <w:name w:val="Body Text"/>
    <w:basedOn w:val="Normal"/>
    <w:link w:val="BodyTextChar"/>
    <w:rsid w:val="00E73566"/>
    <w:pPr>
      <w:spacing w:after="120"/>
    </w:pPr>
  </w:style>
  <w:style w:type="character" w:customStyle="1" w:styleId="BodyTextChar">
    <w:name w:val="Body Text Char"/>
    <w:basedOn w:val="DefaultParagraphFont"/>
    <w:link w:val="BodyText"/>
    <w:rsid w:val="00E73566"/>
    <w:rPr>
      <w:rFonts w:ascii="Times New Roman" w:eastAsia="Times New Roman" w:hAnsi="Times New Roman" w:cs="Times New Roman"/>
      <w:sz w:val="24"/>
      <w:szCs w:val="24"/>
    </w:rPr>
  </w:style>
  <w:style w:type="character" w:customStyle="1" w:styleId="nowrap">
    <w:name w:val="nowrap"/>
    <w:basedOn w:val="DefaultParagraphFont"/>
    <w:rsid w:val="00E73566"/>
  </w:style>
  <w:style w:type="character" w:customStyle="1" w:styleId="Heading3Char">
    <w:name w:val="Heading 3 Char"/>
    <w:basedOn w:val="DefaultParagraphFont"/>
    <w:link w:val="Heading3"/>
    <w:uiPriority w:val="9"/>
    <w:semiHidden/>
    <w:rsid w:val="00E84B88"/>
    <w:rPr>
      <w:rFonts w:asciiTheme="majorHAnsi" w:eastAsiaTheme="majorEastAsia" w:hAnsiTheme="majorHAnsi" w:cstheme="majorBidi"/>
      <w:b/>
      <w:bCs/>
      <w:color w:val="4F81BD" w:themeColor="accent1"/>
      <w:sz w:val="24"/>
      <w:szCs w:val="24"/>
    </w:rPr>
  </w:style>
  <w:style w:type="paragraph" w:customStyle="1" w:styleId="ListBullet1">
    <w:name w:val="List Bullet1"/>
    <w:basedOn w:val="Normal"/>
    <w:rsid w:val="009C649C"/>
    <w:pPr>
      <w:numPr>
        <w:numId w:val="3"/>
      </w:numPr>
      <w:tabs>
        <w:tab w:val="left" w:pos="0"/>
      </w:tabs>
      <w:suppressAutoHyphens/>
      <w:spacing w:after="0"/>
      <w:ind w:left="0" w:right="-7" w:firstLine="680"/>
      <w:jc w:val="left"/>
    </w:pPr>
    <w:rPr>
      <w:rFonts w:ascii="Century Gothic" w:hAnsi="Century Gothic"/>
      <w:sz w:val="22"/>
      <w:lang w:val="en-US" w:eastAsia="zh-CN"/>
    </w:rPr>
  </w:style>
  <w:style w:type="character" w:customStyle="1" w:styleId="Heading1Char">
    <w:name w:val="Heading 1 Char"/>
    <w:basedOn w:val="DefaultParagraphFont"/>
    <w:link w:val="Heading1"/>
    <w:uiPriority w:val="9"/>
    <w:rsid w:val="009C649C"/>
    <w:rPr>
      <w:rFonts w:asciiTheme="majorHAnsi" w:eastAsiaTheme="majorEastAsia" w:hAnsiTheme="majorHAnsi" w:cstheme="majorBidi"/>
      <w:b/>
      <w:bCs/>
      <w:color w:val="365F91" w:themeColor="accent1" w:themeShade="BF"/>
      <w:sz w:val="28"/>
      <w:szCs w:val="28"/>
    </w:rPr>
  </w:style>
  <w:style w:type="paragraph" w:styleId="BodyTextIndent">
    <w:name w:val="Body Text Indent"/>
    <w:basedOn w:val="Normal"/>
    <w:link w:val="BodyTextIndentChar"/>
    <w:uiPriority w:val="99"/>
    <w:semiHidden/>
    <w:unhideWhenUsed/>
    <w:rsid w:val="009C649C"/>
    <w:pPr>
      <w:spacing w:after="120"/>
      <w:ind w:left="360"/>
    </w:pPr>
  </w:style>
  <w:style w:type="character" w:customStyle="1" w:styleId="BodyTextIndentChar">
    <w:name w:val="Body Text Indent Char"/>
    <w:basedOn w:val="DefaultParagraphFont"/>
    <w:link w:val="BodyTextIndent"/>
    <w:uiPriority w:val="99"/>
    <w:semiHidden/>
    <w:rsid w:val="009C649C"/>
    <w:rPr>
      <w:rFonts w:ascii="Times New Roman" w:eastAsia="Times New Roman" w:hAnsi="Times New Roman" w:cs="Times New Roman"/>
      <w:sz w:val="24"/>
      <w:szCs w:val="24"/>
    </w:rPr>
  </w:style>
  <w:style w:type="character" w:styleId="Hyperlink">
    <w:name w:val="Hyperlink"/>
    <w:semiHidden/>
    <w:rsid w:val="004C0F57"/>
    <w:rPr>
      <w:color w:val="0000FF"/>
    </w:rPr>
  </w:style>
  <w:style w:type="character" w:styleId="CommentReference">
    <w:name w:val="annotation reference"/>
    <w:basedOn w:val="DefaultParagraphFont"/>
    <w:uiPriority w:val="99"/>
    <w:semiHidden/>
    <w:unhideWhenUsed/>
    <w:rsid w:val="00FB6AC6"/>
    <w:rPr>
      <w:sz w:val="16"/>
      <w:szCs w:val="16"/>
    </w:rPr>
  </w:style>
  <w:style w:type="paragraph" w:styleId="CommentText">
    <w:name w:val="annotation text"/>
    <w:basedOn w:val="Normal"/>
    <w:link w:val="CommentTextChar"/>
    <w:uiPriority w:val="99"/>
    <w:semiHidden/>
    <w:unhideWhenUsed/>
    <w:rsid w:val="00FB6AC6"/>
    <w:rPr>
      <w:sz w:val="20"/>
      <w:szCs w:val="20"/>
    </w:rPr>
  </w:style>
  <w:style w:type="character" w:customStyle="1" w:styleId="CommentTextChar">
    <w:name w:val="Comment Text Char"/>
    <w:basedOn w:val="DefaultParagraphFont"/>
    <w:link w:val="CommentText"/>
    <w:uiPriority w:val="99"/>
    <w:semiHidden/>
    <w:rsid w:val="00FB6A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6AC6"/>
    <w:rPr>
      <w:b/>
      <w:bCs/>
    </w:rPr>
  </w:style>
  <w:style w:type="character" w:customStyle="1" w:styleId="CommentSubjectChar">
    <w:name w:val="Comment Subject Char"/>
    <w:basedOn w:val="CommentTextChar"/>
    <w:link w:val="CommentSubject"/>
    <w:uiPriority w:val="99"/>
    <w:semiHidden/>
    <w:rsid w:val="00FB6AC6"/>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24136"/>
    <w:rPr>
      <w:color w:val="800080" w:themeColor="followedHyperlink"/>
      <w:u w:val="single"/>
    </w:rPr>
  </w:style>
  <w:style w:type="paragraph" w:styleId="Revision">
    <w:name w:val="Revision"/>
    <w:hidden/>
    <w:uiPriority w:val="99"/>
    <w:semiHidden/>
    <w:rsid w:val="00114CB8"/>
    <w:pPr>
      <w:spacing w:after="0"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521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84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ttawapolice.ca/en/about-us/Level-3---Vulnerable-Sector-Check.aspx" TargetMode="External"/><Relationship Id="rId13" Type="http://schemas.openxmlformats.org/officeDocument/2006/relationships/hyperlink" Target="https://www.calgary.ca/cps/Pages/Public-services/Vulnerable-sector-searches.aspx"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pvm.qc.ca/en/Fiches/Details/Background-Checks" TargetMode="External"/><Relationship Id="rId12" Type="http://schemas.openxmlformats.org/officeDocument/2006/relationships/hyperlink" Target="https://www.winnipeg.ca/police/pr/pic.s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iagarapolice.ca/en/whatwedo/vulnerablesectorchecks.as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peelpolice.ca/en/services/record-checks-and-suspensions-pardons.aspx?hdnContent="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ottawapolice.ca/en/about-us/Level-3---Vulnerable-Sector-Check.aspx" TargetMode="External"/><Relationship Id="rId14" Type="http://schemas.openxmlformats.org/officeDocument/2006/relationships/hyperlink" Target="https://www.edmontonpolice.ca/CommunityPolicing/OperationalServices/PoliceInformationChe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3003</Words>
  <Characters>17119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chortyk</dc:creator>
  <cp:lastModifiedBy>Lev Piaseckyj</cp:lastModifiedBy>
  <cp:revision>4</cp:revision>
  <cp:lastPrinted>2020-02-15T22:53:00Z</cp:lastPrinted>
  <dcterms:created xsi:type="dcterms:W3CDTF">2023-08-27T00:35:00Z</dcterms:created>
  <dcterms:modified xsi:type="dcterms:W3CDTF">2023-08-31T20:45:00Z</dcterms:modified>
</cp:coreProperties>
</file>